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99BC3" w14:textId="77777777" w:rsidR="006E61D7" w:rsidRPr="007218C7" w:rsidRDefault="006E61D7" w:rsidP="00706D8F">
      <w:pPr>
        <w:pStyle w:val="Header"/>
        <w:spacing w:line="288" w:lineRule="auto"/>
        <w:jc w:val="center"/>
        <w:rPr>
          <w:b/>
          <w:lang w:val="en-GB"/>
        </w:rPr>
      </w:pPr>
      <w:r w:rsidRPr="007218C7">
        <w:rPr>
          <w:b/>
          <w:lang w:val="en-GB"/>
        </w:rPr>
        <w:t>SYLLABUS</w:t>
      </w:r>
    </w:p>
    <w:p w14:paraId="48297622" w14:textId="77777777" w:rsidR="006E61D7" w:rsidRPr="007218C7" w:rsidRDefault="006E61D7" w:rsidP="00706D8F">
      <w:pPr>
        <w:spacing w:line="288" w:lineRule="auto"/>
        <w:rPr>
          <w:sz w:val="22"/>
          <w:szCs w:val="22"/>
          <w:lang w:val="en-GB"/>
        </w:rPr>
      </w:pPr>
    </w:p>
    <w:p w14:paraId="79A5DE93" w14:textId="77777777" w:rsidR="006E61D7" w:rsidRPr="007218C7" w:rsidRDefault="006E61D7" w:rsidP="00706D8F">
      <w:pPr>
        <w:numPr>
          <w:ilvl w:val="0"/>
          <w:numId w:val="1"/>
        </w:numPr>
        <w:spacing w:line="288" w:lineRule="auto"/>
        <w:ind w:left="426" w:hanging="426"/>
        <w:rPr>
          <w:b/>
          <w:sz w:val="22"/>
          <w:szCs w:val="22"/>
          <w:lang w:val="en-GB"/>
        </w:rPr>
      </w:pPr>
      <w:r w:rsidRPr="007218C7">
        <w:rPr>
          <w:b/>
          <w:sz w:val="22"/>
          <w:szCs w:val="22"/>
          <w:lang w:val="en-GB"/>
        </w:rPr>
        <w:t>Data about the program of study</w:t>
      </w:r>
    </w:p>
    <w:tbl>
      <w:tblPr>
        <w:tblW w:w="963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3503"/>
        <w:gridCol w:w="5636"/>
      </w:tblGrid>
      <w:tr w:rsidR="006E61D7" w:rsidRPr="007218C7" w14:paraId="33483834" w14:textId="77777777" w:rsidTr="088C8D57">
        <w:tc>
          <w:tcPr>
            <w:tcW w:w="408" w:type="dxa"/>
            <w:vAlign w:val="center"/>
          </w:tcPr>
          <w:p w14:paraId="6B58A0A4" w14:textId="77777777" w:rsidR="006E61D7" w:rsidRPr="007218C7" w:rsidRDefault="006E61D7" w:rsidP="00706D8F">
            <w:pPr>
              <w:spacing w:line="288" w:lineRule="auto"/>
              <w:rPr>
                <w:sz w:val="22"/>
                <w:szCs w:val="22"/>
                <w:lang w:val="en-GB"/>
              </w:rPr>
            </w:pPr>
            <w:r w:rsidRPr="007218C7">
              <w:rPr>
                <w:sz w:val="22"/>
                <w:szCs w:val="22"/>
                <w:lang w:val="en-GB"/>
              </w:rPr>
              <w:t>1.1</w:t>
            </w:r>
          </w:p>
        </w:tc>
        <w:tc>
          <w:tcPr>
            <w:tcW w:w="3526" w:type="dxa"/>
            <w:vAlign w:val="center"/>
          </w:tcPr>
          <w:p w14:paraId="42179B81" w14:textId="77777777" w:rsidR="006E61D7" w:rsidRPr="007218C7" w:rsidRDefault="006E61D7" w:rsidP="00706D8F">
            <w:pPr>
              <w:spacing w:line="288" w:lineRule="auto"/>
              <w:rPr>
                <w:sz w:val="22"/>
                <w:szCs w:val="22"/>
                <w:lang w:val="en-GB"/>
              </w:rPr>
            </w:pPr>
            <w:r w:rsidRPr="007218C7">
              <w:rPr>
                <w:sz w:val="22"/>
                <w:szCs w:val="22"/>
                <w:lang w:val="en-GB"/>
              </w:rPr>
              <w:t>Institution</w:t>
            </w:r>
          </w:p>
        </w:tc>
        <w:tc>
          <w:tcPr>
            <w:tcW w:w="5696" w:type="dxa"/>
            <w:vAlign w:val="center"/>
          </w:tcPr>
          <w:p w14:paraId="1EB57B4F" w14:textId="77777777" w:rsidR="006E61D7" w:rsidRPr="007218C7" w:rsidRDefault="006E61D7" w:rsidP="00706D8F">
            <w:pPr>
              <w:spacing w:line="288" w:lineRule="auto"/>
              <w:rPr>
                <w:sz w:val="22"/>
                <w:szCs w:val="22"/>
                <w:lang w:val="en-GB"/>
              </w:rPr>
            </w:pPr>
            <w:r w:rsidRPr="007218C7">
              <w:rPr>
                <w:sz w:val="22"/>
                <w:szCs w:val="22"/>
                <w:lang w:val="en-GB"/>
              </w:rPr>
              <w:t>The Technical University of Cluj-Napoca</w:t>
            </w:r>
          </w:p>
        </w:tc>
      </w:tr>
      <w:tr w:rsidR="006E61D7" w:rsidRPr="007218C7" w14:paraId="2B4127A4" w14:textId="77777777" w:rsidTr="088C8D57">
        <w:tc>
          <w:tcPr>
            <w:tcW w:w="408" w:type="dxa"/>
            <w:vAlign w:val="center"/>
          </w:tcPr>
          <w:p w14:paraId="74A0E6B3" w14:textId="77777777" w:rsidR="006E61D7" w:rsidRPr="007218C7" w:rsidRDefault="006E61D7" w:rsidP="00706D8F">
            <w:pPr>
              <w:spacing w:line="288" w:lineRule="auto"/>
              <w:rPr>
                <w:sz w:val="22"/>
                <w:szCs w:val="22"/>
                <w:lang w:val="en-GB"/>
              </w:rPr>
            </w:pPr>
            <w:r w:rsidRPr="007218C7">
              <w:rPr>
                <w:sz w:val="22"/>
                <w:szCs w:val="22"/>
                <w:lang w:val="en-GB"/>
              </w:rPr>
              <w:t>1.2</w:t>
            </w:r>
          </w:p>
        </w:tc>
        <w:tc>
          <w:tcPr>
            <w:tcW w:w="3526" w:type="dxa"/>
            <w:vAlign w:val="center"/>
          </w:tcPr>
          <w:p w14:paraId="5BBF49A0" w14:textId="77777777" w:rsidR="006E61D7" w:rsidRPr="007218C7" w:rsidRDefault="006E61D7" w:rsidP="00706D8F">
            <w:pPr>
              <w:spacing w:line="288" w:lineRule="auto"/>
              <w:rPr>
                <w:sz w:val="22"/>
                <w:szCs w:val="22"/>
                <w:lang w:val="en-GB"/>
              </w:rPr>
            </w:pPr>
            <w:r w:rsidRPr="007218C7">
              <w:rPr>
                <w:sz w:val="22"/>
                <w:szCs w:val="22"/>
                <w:lang w:val="en-GB"/>
              </w:rPr>
              <w:t>Faculty</w:t>
            </w:r>
          </w:p>
        </w:tc>
        <w:tc>
          <w:tcPr>
            <w:tcW w:w="5696" w:type="dxa"/>
            <w:vAlign w:val="center"/>
          </w:tcPr>
          <w:p w14:paraId="54786ED8" w14:textId="77777777" w:rsidR="006E61D7" w:rsidRPr="007218C7" w:rsidRDefault="006E61D7" w:rsidP="00D559AB">
            <w:pPr>
              <w:spacing w:line="288" w:lineRule="auto"/>
              <w:rPr>
                <w:sz w:val="22"/>
                <w:szCs w:val="22"/>
                <w:lang w:val="en-GB"/>
              </w:rPr>
            </w:pPr>
            <w:r w:rsidRPr="007218C7">
              <w:rPr>
                <w:sz w:val="22"/>
                <w:szCs w:val="22"/>
                <w:lang w:val="en-GB"/>
              </w:rPr>
              <w:t xml:space="preserve">Faculty of </w:t>
            </w:r>
            <w:r w:rsidR="00165643" w:rsidRPr="007218C7">
              <w:rPr>
                <w:sz w:val="22"/>
                <w:szCs w:val="22"/>
                <w:lang w:val="en-GB"/>
              </w:rPr>
              <w:t>Civil Engineering</w:t>
            </w:r>
          </w:p>
        </w:tc>
      </w:tr>
      <w:tr w:rsidR="006E61D7" w:rsidRPr="007218C7" w14:paraId="35A2065B" w14:textId="77777777" w:rsidTr="088C8D57">
        <w:tc>
          <w:tcPr>
            <w:tcW w:w="408" w:type="dxa"/>
            <w:vAlign w:val="center"/>
          </w:tcPr>
          <w:p w14:paraId="7D9A89E1" w14:textId="77777777" w:rsidR="006E61D7" w:rsidRPr="007218C7" w:rsidRDefault="006E61D7" w:rsidP="00706D8F">
            <w:pPr>
              <w:spacing w:line="288" w:lineRule="auto"/>
              <w:rPr>
                <w:sz w:val="22"/>
                <w:szCs w:val="22"/>
                <w:lang w:val="en-GB"/>
              </w:rPr>
            </w:pPr>
            <w:r w:rsidRPr="007218C7">
              <w:rPr>
                <w:sz w:val="22"/>
                <w:szCs w:val="22"/>
                <w:lang w:val="en-GB"/>
              </w:rPr>
              <w:t>1.3</w:t>
            </w:r>
          </w:p>
        </w:tc>
        <w:tc>
          <w:tcPr>
            <w:tcW w:w="3526" w:type="dxa"/>
            <w:vAlign w:val="center"/>
          </w:tcPr>
          <w:p w14:paraId="2CA86BA2" w14:textId="77777777" w:rsidR="006E61D7" w:rsidRPr="007218C7" w:rsidRDefault="006E61D7" w:rsidP="00706D8F">
            <w:pPr>
              <w:spacing w:line="288" w:lineRule="auto"/>
              <w:rPr>
                <w:sz w:val="22"/>
                <w:szCs w:val="22"/>
                <w:lang w:val="en-GB"/>
              </w:rPr>
            </w:pPr>
            <w:r w:rsidRPr="007218C7">
              <w:rPr>
                <w:sz w:val="22"/>
                <w:szCs w:val="22"/>
                <w:lang w:val="en-GB"/>
              </w:rPr>
              <w:t>Department</w:t>
            </w:r>
          </w:p>
        </w:tc>
        <w:tc>
          <w:tcPr>
            <w:tcW w:w="5696" w:type="dxa"/>
            <w:vAlign w:val="center"/>
          </w:tcPr>
          <w:p w14:paraId="5435F919" w14:textId="0C94AB44" w:rsidR="006E61D7" w:rsidRPr="007218C7" w:rsidRDefault="00684E0B" w:rsidP="00706D8F">
            <w:pPr>
              <w:spacing w:line="288" w:lineRule="auto"/>
              <w:rPr>
                <w:sz w:val="22"/>
                <w:szCs w:val="22"/>
                <w:lang w:val="en-GB"/>
              </w:rPr>
            </w:pPr>
            <w:r>
              <w:rPr>
                <w:sz w:val="22"/>
                <w:szCs w:val="22"/>
                <w:lang w:val="en-GB"/>
              </w:rPr>
              <w:t>Buildings</w:t>
            </w:r>
            <w:r w:rsidR="00A81DFA" w:rsidRPr="007218C7">
              <w:rPr>
                <w:sz w:val="22"/>
                <w:szCs w:val="22"/>
                <w:lang w:val="en-GB"/>
              </w:rPr>
              <w:t xml:space="preserve"> and Management</w:t>
            </w:r>
          </w:p>
        </w:tc>
      </w:tr>
      <w:tr w:rsidR="006E61D7" w:rsidRPr="007218C7" w14:paraId="5346A81A" w14:textId="77777777" w:rsidTr="088C8D57">
        <w:tc>
          <w:tcPr>
            <w:tcW w:w="408" w:type="dxa"/>
            <w:vAlign w:val="center"/>
          </w:tcPr>
          <w:p w14:paraId="23DA9578" w14:textId="77777777" w:rsidR="006E61D7" w:rsidRPr="007218C7" w:rsidRDefault="006E61D7" w:rsidP="00706D8F">
            <w:pPr>
              <w:spacing w:line="288" w:lineRule="auto"/>
              <w:rPr>
                <w:sz w:val="22"/>
                <w:szCs w:val="22"/>
                <w:lang w:val="en-GB"/>
              </w:rPr>
            </w:pPr>
            <w:r w:rsidRPr="007218C7">
              <w:rPr>
                <w:sz w:val="22"/>
                <w:szCs w:val="22"/>
                <w:lang w:val="en-GB"/>
              </w:rPr>
              <w:t>1.4</w:t>
            </w:r>
          </w:p>
        </w:tc>
        <w:tc>
          <w:tcPr>
            <w:tcW w:w="3526" w:type="dxa"/>
            <w:vAlign w:val="center"/>
          </w:tcPr>
          <w:p w14:paraId="13A4F037" w14:textId="77777777" w:rsidR="006E61D7" w:rsidRPr="007218C7" w:rsidRDefault="006E61D7" w:rsidP="00706D8F">
            <w:pPr>
              <w:spacing w:line="288" w:lineRule="auto"/>
              <w:rPr>
                <w:sz w:val="22"/>
                <w:szCs w:val="22"/>
                <w:lang w:val="en-GB"/>
              </w:rPr>
            </w:pPr>
            <w:r w:rsidRPr="007218C7">
              <w:rPr>
                <w:sz w:val="22"/>
                <w:szCs w:val="22"/>
                <w:lang w:val="en-GB"/>
              </w:rPr>
              <w:t>Field of study</w:t>
            </w:r>
          </w:p>
        </w:tc>
        <w:tc>
          <w:tcPr>
            <w:tcW w:w="5696" w:type="dxa"/>
            <w:vAlign w:val="center"/>
          </w:tcPr>
          <w:p w14:paraId="39A03CBB" w14:textId="77777777" w:rsidR="006E61D7" w:rsidRPr="007218C7" w:rsidRDefault="00A81DFA" w:rsidP="00706D8F">
            <w:pPr>
              <w:spacing w:line="288" w:lineRule="auto"/>
              <w:rPr>
                <w:sz w:val="22"/>
                <w:szCs w:val="22"/>
                <w:lang w:val="en-GB"/>
              </w:rPr>
            </w:pPr>
            <w:r w:rsidRPr="007218C7">
              <w:rPr>
                <w:sz w:val="22"/>
                <w:szCs w:val="22"/>
                <w:lang w:val="en-GB"/>
              </w:rPr>
              <w:t>Civil Engineering</w:t>
            </w:r>
          </w:p>
        </w:tc>
      </w:tr>
      <w:tr w:rsidR="006E61D7" w:rsidRPr="007218C7" w14:paraId="3319FC44" w14:textId="77777777" w:rsidTr="088C8D57">
        <w:tc>
          <w:tcPr>
            <w:tcW w:w="408" w:type="dxa"/>
            <w:vAlign w:val="center"/>
          </w:tcPr>
          <w:p w14:paraId="58ABC2F0" w14:textId="77777777" w:rsidR="006E61D7" w:rsidRPr="007218C7" w:rsidRDefault="006E61D7" w:rsidP="00706D8F">
            <w:pPr>
              <w:spacing w:line="288" w:lineRule="auto"/>
              <w:rPr>
                <w:sz w:val="22"/>
                <w:szCs w:val="22"/>
                <w:lang w:val="en-GB"/>
              </w:rPr>
            </w:pPr>
            <w:r w:rsidRPr="007218C7">
              <w:rPr>
                <w:sz w:val="22"/>
                <w:szCs w:val="22"/>
                <w:lang w:val="en-GB"/>
              </w:rPr>
              <w:t>1.5</w:t>
            </w:r>
          </w:p>
        </w:tc>
        <w:tc>
          <w:tcPr>
            <w:tcW w:w="3526" w:type="dxa"/>
            <w:vAlign w:val="center"/>
          </w:tcPr>
          <w:p w14:paraId="506254B1" w14:textId="77777777" w:rsidR="006E61D7" w:rsidRPr="007218C7" w:rsidRDefault="006E61D7" w:rsidP="00706D8F">
            <w:pPr>
              <w:spacing w:line="288" w:lineRule="auto"/>
              <w:rPr>
                <w:sz w:val="22"/>
                <w:szCs w:val="22"/>
                <w:lang w:val="en-GB"/>
              </w:rPr>
            </w:pPr>
            <w:r w:rsidRPr="007218C7">
              <w:rPr>
                <w:sz w:val="22"/>
                <w:szCs w:val="22"/>
                <w:lang w:val="en-GB"/>
              </w:rPr>
              <w:t>Cycle of study</w:t>
            </w:r>
          </w:p>
        </w:tc>
        <w:tc>
          <w:tcPr>
            <w:tcW w:w="5696" w:type="dxa"/>
            <w:vAlign w:val="center"/>
          </w:tcPr>
          <w:p w14:paraId="6757EC88" w14:textId="544D3938" w:rsidR="006E61D7" w:rsidRPr="007218C7" w:rsidRDefault="007218C7" w:rsidP="00706D8F">
            <w:pPr>
              <w:spacing w:line="288" w:lineRule="auto"/>
              <w:rPr>
                <w:sz w:val="22"/>
                <w:szCs w:val="22"/>
                <w:lang w:val="en-GB"/>
              </w:rPr>
            </w:pPr>
            <w:r>
              <w:rPr>
                <w:sz w:val="22"/>
                <w:szCs w:val="22"/>
                <w:lang w:val="en-GB"/>
              </w:rPr>
              <w:t>Master</w:t>
            </w:r>
            <w:r w:rsidR="006E61D7" w:rsidRPr="007218C7">
              <w:rPr>
                <w:sz w:val="22"/>
                <w:szCs w:val="22"/>
                <w:lang w:val="en-GB"/>
              </w:rPr>
              <w:t xml:space="preserve"> of Science</w:t>
            </w:r>
          </w:p>
        </w:tc>
      </w:tr>
      <w:tr w:rsidR="006E61D7" w:rsidRPr="007218C7" w14:paraId="7679DFDA" w14:textId="77777777" w:rsidTr="088C8D57">
        <w:tc>
          <w:tcPr>
            <w:tcW w:w="408" w:type="dxa"/>
            <w:vAlign w:val="center"/>
          </w:tcPr>
          <w:p w14:paraId="06EF94E6" w14:textId="77777777" w:rsidR="006E61D7" w:rsidRPr="007218C7" w:rsidRDefault="006E61D7" w:rsidP="00706D8F">
            <w:pPr>
              <w:spacing w:line="288" w:lineRule="auto"/>
              <w:rPr>
                <w:sz w:val="22"/>
                <w:szCs w:val="22"/>
                <w:lang w:val="en-GB"/>
              </w:rPr>
            </w:pPr>
            <w:r w:rsidRPr="007218C7">
              <w:rPr>
                <w:sz w:val="22"/>
                <w:szCs w:val="22"/>
                <w:lang w:val="en-GB"/>
              </w:rPr>
              <w:t>1.6</w:t>
            </w:r>
          </w:p>
        </w:tc>
        <w:tc>
          <w:tcPr>
            <w:tcW w:w="3526" w:type="dxa"/>
            <w:vAlign w:val="center"/>
          </w:tcPr>
          <w:p w14:paraId="302FE704" w14:textId="77777777" w:rsidR="006E61D7" w:rsidRPr="007218C7" w:rsidRDefault="006E61D7" w:rsidP="00706D8F">
            <w:pPr>
              <w:spacing w:line="288" w:lineRule="auto"/>
              <w:rPr>
                <w:sz w:val="22"/>
                <w:szCs w:val="22"/>
                <w:lang w:val="en-GB"/>
              </w:rPr>
            </w:pPr>
            <w:r w:rsidRPr="007218C7">
              <w:rPr>
                <w:sz w:val="22"/>
                <w:szCs w:val="22"/>
                <w:lang w:val="en-GB"/>
              </w:rPr>
              <w:t>Program of study/Qualification</w:t>
            </w:r>
          </w:p>
        </w:tc>
        <w:tc>
          <w:tcPr>
            <w:tcW w:w="5696" w:type="dxa"/>
            <w:vAlign w:val="center"/>
          </w:tcPr>
          <w:p w14:paraId="38BE456B" w14:textId="095188E4" w:rsidR="006E61D7" w:rsidRPr="007218C7" w:rsidRDefault="007218C7" w:rsidP="00706D8F">
            <w:pPr>
              <w:spacing w:line="288" w:lineRule="auto"/>
              <w:rPr>
                <w:sz w:val="22"/>
                <w:szCs w:val="22"/>
                <w:lang w:val="en-GB"/>
              </w:rPr>
            </w:pPr>
            <w:r>
              <w:rPr>
                <w:sz w:val="22"/>
                <w:szCs w:val="22"/>
                <w:lang w:val="en-GB"/>
              </w:rPr>
              <w:t xml:space="preserve">Artificial </w:t>
            </w:r>
            <w:r w:rsidR="00D15E58">
              <w:rPr>
                <w:sz w:val="22"/>
                <w:szCs w:val="22"/>
                <w:lang w:val="en-GB"/>
              </w:rPr>
              <w:t>Intelligence in Construction Engineering and Management</w:t>
            </w:r>
          </w:p>
        </w:tc>
      </w:tr>
      <w:tr w:rsidR="006E61D7" w:rsidRPr="007218C7" w14:paraId="5E79F964" w14:textId="77777777" w:rsidTr="088C8D57">
        <w:tc>
          <w:tcPr>
            <w:tcW w:w="408" w:type="dxa"/>
            <w:vAlign w:val="center"/>
          </w:tcPr>
          <w:p w14:paraId="3C8DA110" w14:textId="77777777" w:rsidR="006E61D7" w:rsidRPr="007218C7" w:rsidRDefault="006E61D7" w:rsidP="00706D8F">
            <w:pPr>
              <w:spacing w:line="288" w:lineRule="auto"/>
              <w:rPr>
                <w:sz w:val="22"/>
                <w:szCs w:val="22"/>
                <w:lang w:val="en-GB"/>
              </w:rPr>
            </w:pPr>
            <w:r w:rsidRPr="007218C7">
              <w:rPr>
                <w:sz w:val="22"/>
                <w:szCs w:val="22"/>
                <w:lang w:val="en-GB"/>
              </w:rPr>
              <w:t>1.7</w:t>
            </w:r>
          </w:p>
        </w:tc>
        <w:tc>
          <w:tcPr>
            <w:tcW w:w="3526" w:type="dxa"/>
            <w:vAlign w:val="center"/>
          </w:tcPr>
          <w:p w14:paraId="2068A7D3" w14:textId="77777777" w:rsidR="006E61D7" w:rsidRPr="007218C7" w:rsidRDefault="006E61D7" w:rsidP="00706D8F">
            <w:pPr>
              <w:spacing w:line="288" w:lineRule="auto"/>
              <w:rPr>
                <w:sz w:val="22"/>
                <w:szCs w:val="22"/>
                <w:lang w:val="en-GB"/>
              </w:rPr>
            </w:pPr>
            <w:r w:rsidRPr="007218C7">
              <w:rPr>
                <w:sz w:val="22"/>
                <w:szCs w:val="22"/>
                <w:lang w:val="en-GB"/>
              </w:rPr>
              <w:t>Form of education</w:t>
            </w:r>
          </w:p>
        </w:tc>
        <w:tc>
          <w:tcPr>
            <w:tcW w:w="5696" w:type="dxa"/>
            <w:vAlign w:val="center"/>
          </w:tcPr>
          <w:p w14:paraId="69FB084A" w14:textId="77777777" w:rsidR="006E61D7" w:rsidRPr="007218C7" w:rsidRDefault="006E61D7" w:rsidP="00706D8F">
            <w:pPr>
              <w:spacing w:line="288" w:lineRule="auto"/>
              <w:rPr>
                <w:sz w:val="22"/>
                <w:szCs w:val="22"/>
                <w:lang w:val="en-GB"/>
              </w:rPr>
            </w:pPr>
            <w:r w:rsidRPr="007218C7">
              <w:rPr>
                <w:sz w:val="22"/>
                <w:szCs w:val="22"/>
                <w:lang w:val="en-GB"/>
              </w:rPr>
              <w:t>Full time</w:t>
            </w:r>
          </w:p>
        </w:tc>
      </w:tr>
      <w:tr w:rsidR="006E61D7" w:rsidRPr="007218C7" w14:paraId="5D8F799D" w14:textId="77777777" w:rsidTr="088C8D57">
        <w:tc>
          <w:tcPr>
            <w:tcW w:w="408" w:type="dxa"/>
            <w:vAlign w:val="center"/>
          </w:tcPr>
          <w:p w14:paraId="08614A7F" w14:textId="77777777" w:rsidR="006E61D7" w:rsidRPr="007218C7" w:rsidRDefault="006E61D7" w:rsidP="00706D8F">
            <w:pPr>
              <w:spacing w:line="288" w:lineRule="auto"/>
              <w:rPr>
                <w:sz w:val="22"/>
                <w:szCs w:val="22"/>
                <w:lang w:val="en-GB"/>
              </w:rPr>
            </w:pPr>
            <w:r w:rsidRPr="007218C7">
              <w:rPr>
                <w:sz w:val="22"/>
                <w:szCs w:val="22"/>
                <w:lang w:val="en-GB"/>
              </w:rPr>
              <w:t>1.8</w:t>
            </w:r>
          </w:p>
        </w:tc>
        <w:tc>
          <w:tcPr>
            <w:tcW w:w="3526" w:type="dxa"/>
            <w:vAlign w:val="center"/>
          </w:tcPr>
          <w:p w14:paraId="1773A376" w14:textId="77777777" w:rsidR="006E61D7" w:rsidRPr="007218C7" w:rsidRDefault="006E61D7" w:rsidP="00706D8F">
            <w:pPr>
              <w:spacing w:line="288" w:lineRule="auto"/>
              <w:rPr>
                <w:sz w:val="22"/>
                <w:szCs w:val="22"/>
                <w:lang w:val="en-GB"/>
              </w:rPr>
            </w:pPr>
            <w:r w:rsidRPr="007218C7">
              <w:rPr>
                <w:sz w:val="22"/>
                <w:szCs w:val="22"/>
                <w:lang w:val="en-GB"/>
              </w:rPr>
              <w:t>Subject code</w:t>
            </w:r>
          </w:p>
        </w:tc>
        <w:tc>
          <w:tcPr>
            <w:tcW w:w="5696" w:type="dxa"/>
            <w:vAlign w:val="center"/>
          </w:tcPr>
          <w:p w14:paraId="4A52979F" w14:textId="6B1A9AD9" w:rsidR="006E61D7" w:rsidRPr="007218C7" w:rsidRDefault="005C75E1" w:rsidP="088C8D57">
            <w:pPr>
              <w:spacing w:line="288" w:lineRule="auto"/>
              <w:rPr>
                <w:sz w:val="22"/>
                <w:szCs w:val="22"/>
                <w:lang w:val="en-GB"/>
              </w:rPr>
            </w:pPr>
            <w:r w:rsidRPr="088C8D57">
              <w:rPr>
                <w:sz w:val="22"/>
                <w:szCs w:val="22"/>
                <w:lang w:val="en-GB"/>
              </w:rPr>
              <w:t>17.06</w:t>
            </w:r>
          </w:p>
        </w:tc>
      </w:tr>
    </w:tbl>
    <w:p w14:paraId="6439677B" w14:textId="77777777" w:rsidR="006E61D7" w:rsidRPr="007218C7" w:rsidRDefault="006E61D7" w:rsidP="00706D8F">
      <w:pPr>
        <w:spacing w:line="288" w:lineRule="auto"/>
        <w:rPr>
          <w:sz w:val="22"/>
          <w:szCs w:val="22"/>
          <w:lang w:val="en-GB"/>
        </w:rPr>
      </w:pPr>
    </w:p>
    <w:p w14:paraId="0943C5A9" w14:textId="77777777" w:rsidR="006E61D7" w:rsidRPr="007218C7" w:rsidRDefault="006E61D7" w:rsidP="00706D8F">
      <w:pPr>
        <w:numPr>
          <w:ilvl w:val="0"/>
          <w:numId w:val="1"/>
        </w:numPr>
        <w:spacing w:line="288" w:lineRule="auto"/>
        <w:ind w:left="426" w:hanging="426"/>
        <w:rPr>
          <w:b/>
          <w:sz w:val="22"/>
          <w:szCs w:val="22"/>
          <w:lang w:val="en-GB"/>
        </w:rPr>
      </w:pPr>
      <w:r w:rsidRPr="007218C7">
        <w:rPr>
          <w:b/>
          <w:sz w:val="22"/>
          <w:szCs w:val="22"/>
          <w:lang w:val="en-GB"/>
        </w:rPr>
        <w:t>Data about the subject</w:t>
      </w:r>
    </w:p>
    <w:tbl>
      <w:tblPr>
        <w:tblW w:w="96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4"/>
        <w:gridCol w:w="1275"/>
        <w:gridCol w:w="426"/>
        <w:gridCol w:w="1359"/>
        <w:gridCol w:w="465"/>
        <w:gridCol w:w="1560"/>
        <w:gridCol w:w="788"/>
        <w:gridCol w:w="2268"/>
        <w:gridCol w:w="1045"/>
      </w:tblGrid>
      <w:tr w:rsidR="00111D15" w:rsidRPr="007218C7" w14:paraId="75A06064" w14:textId="77777777" w:rsidTr="088C8D57">
        <w:tc>
          <w:tcPr>
            <w:tcW w:w="444"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08028E0F" w14:textId="77777777" w:rsidR="00111D15" w:rsidRPr="007218C7" w:rsidRDefault="00111D15" w:rsidP="00414C32">
            <w:pPr>
              <w:spacing w:line="288" w:lineRule="auto"/>
              <w:rPr>
                <w:sz w:val="22"/>
                <w:szCs w:val="22"/>
                <w:lang w:val="en-GB"/>
              </w:rPr>
            </w:pPr>
            <w:r w:rsidRPr="007218C7">
              <w:rPr>
                <w:sz w:val="22"/>
                <w:szCs w:val="22"/>
                <w:lang w:val="en-GB"/>
              </w:rPr>
              <w:t>2.1</w:t>
            </w:r>
          </w:p>
        </w:tc>
        <w:tc>
          <w:tcPr>
            <w:tcW w:w="3525" w:type="dxa"/>
            <w:gridSpan w:val="4"/>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651088A0" w14:textId="77777777" w:rsidR="00111D15" w:rsidRPr="007218C7" w:rsidRDefault="00111D15" w:rsidP="00414C32">
            <w:pPr>
              <w:spacing w:line="288" w:lineRule="auto"/>
              <w:rPr>
                <w:sz w:val="22"/>
                <w:szCs w:val="22"/>
                <w:lang w:val="en-GB"/>
              </w:rPr>
            </w:pPr>
            <w:r w:rsidRPr="007218C7">
              <w:rPr>
                <w:sz w:val="22"/>
                <w:szCs w:val="22"/>
                <w:lang w:val="en-GB"/>
              </w:rPr>
              <w:t>Subject name</w:t>
            </w:r>
          </w:p>
        </w:tc>
        <w:tc>
          <w:tcPr>
            <w:tcW w:w="5661" w:type="dxa"/>
            <w:gridSpan w:val="4"/>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46563E49" w14:textId="5512A899" w:rsidR="00111D15" w:rsidRPr="007218C7" w:rsidRDefault="001B3765" w:rsidP="00414C32">
            <w:pPr>
              <w:spacing w:line="288" w:lineRule="auto"/>
              <w:rPr>
                <w:sz w:val="22"/>
                <w:szCs w:val="22"/>
                <w:lang w:val="en-GB"/>
              </w:rPr>
            </w:pPr>
            <w:r>
              <w:rPr>
                <w:sz w:val="22"/>
                <w:szCs w:val="22"/>
                <w:lang w:val="en-GB"/>
              </w:rPr>
              <w:t xml:space="preserve">Management </w:t>
            </w:r>
            <w:r w:rsidR="00170A7A">
              <w:rPr>
                <w:sz w:val="22"/>
                <w:szCs w:val="22"/>
                <w:lang w:val="en-GB"/>
              </w:rPr>
              <w:t>Methods</w:t>
            </w:r>
            <w:r w:rsidR="009556A4">
              <w:rPr>
                <w:sz w:val="22"/>
                <w:szCs w:val="22"/>
                <w:lang w:val="en-GB"/>
              </w:rPr>
              <w:t xml:space="preserve"> in Construction Projects</w:t>
            </w:r>
          </w:p>
        </w:tc>
      </w:tr>
      <w:tr w:rsidR="006E61D7" w:rsidRPr="007218C7" w14:paraId="0C7EF6ED" w14:textId="77777777" w:rsidTr="088C8D57">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249ECF6C" w14:textId="77777777" w:rsidR="006E61D7" w:rsidRPr="007218C7" w:rsidRDefault="006E61D7" w:rsidP="00414C32">
            <w:pPr>
              <w:spacing w:line="288" w:lineRule="auto"/>
              <w:rPr>
                <w:sz w:val="22"/>
                <w:szCs w:val="22"/>
                <w:lang w:val="en-GB"/>
              </w:rPr>
            </w:pPr>
            <w:r w:rsidRPr="007218C7">
              <w:rPr>
                <w:sz w:val="22"/>
                <w:szCs w:val="22"/>
                <w:lang w:val="en-GB"/>
              </w:rPr>
              <w:t>2.2</w:t>
            </w:r>
          </w:p>
        </w:tc>
        <w:tc>
          <w:tcPr>
            <w:tcW w:w="3525"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7B8815B5" w14:textId="77777777" w:rsidR="006E61D7" w:rsidRPr="007218C7" w:rsidRDefault="006E61D7" w:rsidP="00414C32">
            <w:pPr>
              <w:spacing w:line="288" w:lineRule="auto"/>
              <w:rPr>
                <w:sz w:val="22"/>
                <w:szCs w:val="22"/>
                <w:lang w:val="en-GB"/>
              </w:rPr>
            </w:pPr>
            <w:r w:rsidRPr="007218C7">
              <w:rPr>
                <w:sz w:val="22"/>
                <w:szCs w:val="22"/>
                <w:lang w:val="en-GB"/>
              </w:rPr>
              <w:t>Subject area</w:t>
            </w:r>
          </w:p>
        </w:tc>
        <w:tc>
          <w:tcPr>
            <w:tcW w:w="5661" w:type="dxa"/>
            <w:gridSpan w:val="4"/>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2EB5B8CA" w14:textId="77777777" w:rsidR="006E61D7" w:rsidRPr="007218C7" w:rsidRDefault="00A81DFA" w:rsidP="00414C32">
            <w:pPr>
              <w:spacing w:line="288" w:lineRule="auto"/>
              <w:rPr>
                <w:sz w:val="22"/>
                <w:szCs w:val="22"/>
                <w:lang w:val="en-GB"/>
              </w:rPr>
            </w:pPr>
            <w:r w:rsidRPr="007218C7">
              <w:rPr>
                <w:sz w:val="22"/>
                <w:szCs w:val="22"/>
                <w:lang w:val="en-GB"/>
              </w:rPr>
              <w:t>Civil Engineering</w:t>
            </w:r>
          </w:p>
        </w:tc>
      </w:tr>
      <w:tr w:rsidR="00684E0B" w:rsidRPr="007218C7" w14:paraId="2A9395A1" w14:textId="77777777" w:rsidTr="088C8D57">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7DD397E5" w14:textId="77777777" w:rsidR="00684E0B" w:rsidRPr="007218C7" w:rsidRDefault="00684E0B" w:rsidP="00684E0B">
            <w:pPr>
              <w:spacing w:line="288" w:lineRule="auto"/>
              <w:rPr>
                <w:sz w:val="22"/>
                <w:szCs w:val="22"/>
                <w:lang w:val="en-GB"/>
              </w:rPr>
            </w:pPr>
            <w:r w:rsidRPr="007218C7">
              <w:rPr>
                <w:sz w:val="22"/>
                <w:szCs w:val="22"/>
                <w:lang w:val="en-GB"/>
              </w:rPr>
              <w:t>2.3</w:t>
            </w:r>
          </w:p>
        </w:tc>
        <w:tc>
          <w:tcPr>
            <w:tcW w:w="3525"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39771611" w14:textId="77777777" w:rsidR="00684E0B" w:rsidRPr="007218C7" w:rsidRDefault="00684E0B" w:rsidP="00684E0B">
            <w:pPr>
              <w:spacing w:line="288" w:lineRule="auto"/>
              <w:rPr>
                <w:sz w:val="22"/>
                <w:szCs w:val="22"/>
                <w:lang w:val="en-GB"/>
              </w:rPr>
            </w:pPr>
            <w:r w:rsidRPr="007218C7">
              <w:rPr>
                <w:sz w:val="22"/>
                <w:szCs w:val="22"/>
                <w:lang w:val="en-GB"/>
              </w:rPr>
              <w:t>Course responsible/lecturer</w:t>
            </w:r>
          </w:p>
        </w:tc>
        <w:tc>
          <w:tcPr>
            <w:tcW w:w="5661" w:type="dxa"/>
            <w:gridSpan w:val="4"/>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289656FB" w14:textId="3CF25896" w:rsidR="00684E0B" w:rsidRPr="007218C7" w:rsidRDefault="00684E0B" w:rsidP="00684E0B">
            <w:pPr>
              <w:spacing w:line="288" w:lineRule="auto"/>
              <w:rPr>
                <w:sz w:val="22"/>
                <w:szCs w:val="22"/>
                <w:lang w:val="en-GB"/>
              </w:rPr>
            </w:pPr>
            <w:r w:rsidRPr="009360E2">
              <w:rPr>
                <w:sz w:val="22"/>
                <w:szCs w:val="22"/>
                <w:lang w:val="ro-RO"/>
              </w:rPr>
              <w:t xml:space="preserve">Conf. dr. ing. </w:t>
            </w:r>
            <w:r>
              <w:rPr>
                <w:sz w:val="22"/>
                <w:szCs w:val="22"/>
                <w:lang w:val="ro-RO"/>
              </w:rPr>
              <w:t xml:space="preserve">dr.ec. Dorin MAIER </w:t>
            </w:r>
            <w:hyperlink r:id="rId8" w:history="1">
              <w:r w:rsidRPr="00722841">
                <w:rPr>
                  <w:rStyle w:val="Hyperlink"/>
                  <w:sz w:val="22"/>
                  <w:szCs w:val="22"/>
                  <w:lang w:val="ro-RO"/>
                </w:rPr>
                <w:t>dorin.maier@ccm.utcluj.ro</w:t>
              </w:r>
            </w:hyperlink>
            <w:r>
              <w:rPr>
                <w:sz w:val="22"/>
                <w:szCs w:val="22"/>
                <w:lang w:val="ro-RO"/>
              </w:rPr>
              <w:t xml:space="preserve"> </w:t>
            </w:r>
          </w:p>
        </w:tc>
      </w:tr>
      <w:tr w:rsidR="00684E0B" w:rsidRPr="007218C7" w14:paraId="2B45C2BB" w14:textId="77777777" w:rsidTr="088C8D57">
        <w:tc>
          <w:tcPr>
            <w:tcW w:w="444" w:type="dxa"/>
            <w:tcBorders>
              <w:top w:val="single" w:sz="6" w:space="0" w:color="auto"/>
              <w:left w:val="single" w:sz="12" w:space="0" w:color="auto"/>
              <w:bottom w:val="single" w:sz="6" w:space="0" w:color="auto"/>
              <w:right w:val="single" w:sz="6" w:space="0" w:color="auto"/>
            </w:tcBorders>
            <w:tcMar>
              <w:left w:w="28" w:type="dxa"/>
              <w:right w:w="28" w:type="dxa"/>
            </w:tcMar>
            <w:vAlign w:val="center"/>
          </w:tcPr>
          <w:p w14:paraId="7AE00F09" w14:textId="77777777" w:rsidR="00684E0B" w:rsidRPr="007218C7" w:rsidRDefault="00684E0B" w:rsidP="00684E0B">
            <w:pPr>
              <w:spacing w:line="288" w:lineRule="auto"/>
              <w:rPr>
                <w:sz w:val="22"/>
                <w:szCs w:val="22"/>
                <w:lang w:val="en-GB"/>
              </w:rPr>
            </w:pPr>
            <w:r w:rsidRPr="007218C7">
              <w:rPr>
                <w:sz w:val="22"/>
                <w:szCs w:val="22"/>
                <w:lang w:val="en-GB"/>
              </w:rPr>
              <w:t>2.4</w:t>
            </w:r>
          </w:p>
        </w:tc>
        <w:tc>
          <w:tcPr>
            <w:tcW w:w="3525" w:type="dxa"/>
            <w:gridSpan w:val="4"/>
            <w:tcBorders>
              <w:top w:val="single" w:sz="6" w:space="0" w:color="auto"/>
              <w:left w:val="single" w:sz="6" w:space="0" w:color="auto"/>
              <w:bottom w:val="single" w:sz="6" w:space="0" w:color="auto"/>
              <w:right w:val="single" w:sz="6" w:space="0" w:color="auto"/>
            </w:tcBorders>
            <w:tcMar>
              <w:left w:w="28" w:type="dxa"/>
              <w:right w:w="28" w:type="dxa"/>
            </w:tcMar>
            <w:vAlign w:val="center"/>
          </w:tcPr>
          <w:p w14:paraId="00ADCC67" w14:textId="77777777" w:rsidR="00684E0B" w:rsidRPr="007218C7" w:rsidRDefault="00684E0B" w:rsidP="00684E0B">
            <w:pPr>
              <w:spacing w:line="288" w:lineRule="auto"/>
              <w:rPr>
                <w:sz w:val="22"/>
                <w:szCs w:val="22"/>
                <w:lang w:val="en-GB"/>
              </w:rPr>
            </w:pPr>
            <w:r w:rsidRPr="007218C7">
              <w:rPr>
                <w:sz w:val="22"/>
                <w:szCs w:val="22"/>
                <w:lang w:val="en-GB"/>
              </w:rPr>
              <w:t>Teachers in charge of seminars</w:t>
            </w:r>
          </w:p>
        </w:tc>
        <w:tc>
          <w:tcPr>
            <w:tcW w:w="5661" w:type="dxa"/>
            <w:gridSpan w:val="4"/>
            <w:tcBorders>
              <w:top w:val="single" w:sz="6" w:space="0" w:color="auto"/>
              <w:left w:val="single" w:sz="6" w:space="0" w:color="auto"/>
              <w:bottom w:val="single" w:sz="6" w:space="0" w:color="auto"/>
              <w:right w:val="single" w:sz="12" w:space="0" w:color="auto"/>
            </w:tcBorders>
            <w:tcMar>
              <w:left w:w="28" w:type="dxa"/>
              <w:right w:w="28" w:type="dxa"/>
            </w:tcMar>
            <w:vAlign w:val="center"/>
          </w:tcPr>
          <w:p w14:paraId="26872FE9" w14:textId="7EADB993" w:rsidR="00684E0B" w:rsidRPr="007218C7" w:rsidRDefault="00684E0B" w:rsidP="00684E0B">
            <w:pPr>
              <w:spacing w:line="288" w:lineRule="auto"/>
              <w:rPr>
                <w:sz w:val="22"/>
                <w:szCs w:val="22"/>
                <w:lang w:val="en-GB"/>
              </w:rPr>
            </w:pPr>
            <w:r w:rsidRPr="009360E2">
              <w:rPr>
                <w:sz w:val="22"/>
                <w:szCs w:val="22"/>
                <w:lang w:val="ro-RO"/>
              </w:rPr>
              <w:t xml:space="preserve">Conf. dr. ing. </w:t>
            </w:r>
            <w:r>
              <w:rPr>
                <w:sz w:val="22"/>
                <w:szCs w:val="22"/>
                <w:lang w:val="ro-RO"/>
              </w:rPr>
              <w:t xml:space="preserve">dr.ec. Dorin MAIER </w:t>
            </w:r>
            <w:hyperlink r:id="rId9" w:history="1">
              <w:r w:rsidRPr="00722841">
                <w:rPr>
                  <w:rStyle w:val="Hyperlink"/>
                  <w:sz w:val="22"/>
                  <w:szCs w:val="22"/>
                  <w:lang w:val="ro-RO"/>
                </w:rPr>
                <w:t>dorin.maier@ccm.utcluj.ro</w:t>
              </w:r>
            </w:hyperlink>
            <w:r>
              <w:rPr>
                <w:sz w:val="22"/>
                <w:szCs w:val="22"/>
                <w:lang w:val="ro-RO"/>
              </w:rPr>
              <w:t xml:space="preserve"> </w:t>
            </w:r>
          </w:p>
        </w:tc>
      </w:tr>
      <w:tr w:rsidR="00684E0B" w:rsidRPr="007218C7" w14:paraId="3590D7F4" w14:textId="77777777" w:rsidTr="088C8D57">
        <w:tc>
          <w:tcPr>
            <w:tcW w:w="1719" w:type="dxa"/>
            <w:gridSpan w:val="2"/>
            <w:tcBorders>
              <w:top w:val="single" w:sz="6" w:space="0" w:color="auto"/>
              <w:left w:val="single" w:sz="12" w:space="0" w:color="auto"/>
              <w:bottom w:val="single" w:sz="12" w:space="0" w:color="auto"/>
              <w:right w:val="single" w:sz="6" w:space="0" w:color="auto"/>
            </w:tcBorders>
            <w:tcMar>
              <w:left w:w="28" w:type="dxa"/>
              <w:right w:w="28" w:type="dxa"/>
            </w:tcMar>
            <w:vAlign w:val="center"/>
          </w:tcPr>
          <w:p w14:paraId="2E4C510B" w14:textId="77777777" w:rsidR="00684E0B" w:rsidRPr="007218C7" w:rsidRDefault="00684E0B" w:rsidP="00684E0B">
            <w:pPr>
              <w:spacing w:line="288" w:lineRule="auto"/>
              <w:rPr>
                <w:sz w:val="22"/>
                <w:szCs w:val="22"/>
                <w:lang w:val="en-GB"/>
              </w:rPr>
            </w:pPr>
            <w:r w:rsidRPr="007218C7">
              <w:rPr>
                <w:sz w:val="22"/>
                <w:szCs w:val="22"/>
                <w:lang w:val="en-GB"/>
              </w:rPr>
              <w:t>2.5 Year of study</w:t>
            </w:r>
          </w:p>
        </w:tc>
        <w:tc>
          <w:tcPr>
            <w:tcW w:w="42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40CDF1AB" w14:textId="2153C2B2" w:rsidR="00684E0B" w:rsidRPr="007218C7" w:rsidRDefault="00684E0B" w:rsidP="00684E0B">
            <w:pPr>
              <w:spacing w:line="288" w:lineRule="auto"/>
              <w:jc w:val="center"/>
              <w:rPr>
                <w:sz w:val="22"/>
                <w:szCs w:val="22"/>
                <w:lang w:val="en-GB"/>
              </w:rPr>
            </w:pPr>
            <w:r w:rsidRPr="088C8D57">
              <w:rPr>
                <w:sz w:val="22"/>
                <w:szCs w:val="22"/>
                <w:lang w:val="en-GB"/>
              </w:rPr>
              <w:t>2</w:t>
            </w:r>
          </w:p>
        </w:tc>
        <w:tc>
          <w:tcPr>
            <w:tcW w:w="1359"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37BD0713" w14:textId="77777777" w:rsidR="00684E0B" w:rsidRPr="007218C7" w:rsidRDefault="00684E0B" w:rsidP="001360CC">
            <w:pPr>
              <w:spacing w:line="288" w:lineRule="auto"/>
              <w:jc w:val="center"/>
              <w:rPr>
                <w:sz w:val="22"/>
                <w:szCs w:val="22"/>
                <w:lang w:val="en-GB"/>
              </w:rPr>
            </w:pPr>
            <w:r w:rsidRPr="007218C7">
              <w:rPr>
                <w:sz w:val="22"/>
                <w:szCs w:val="22"/>
                <w:lang w:val="en-GB"/>
              </w:rPr>
              <w:t>2.6 Semester</w:t>
            </w:r>
          </w:p>
        </w:tc>
        <w:tc>
          <w:tcPr>
            <w:tcW w:w="465"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69C52CE1" w14:textId="01F0F12A" w:rsidR="00684E0B" w:rsidRPr="007218C7" w:rsidRDefault="00684E0B" w:rsidP="001360CC">
            <w:pPr>
              <w:spacing w:line="288" w:lineRule="auto"/>
              <w:jc w:val="center"/>
              <w:rPr>
                <w:sz w:val="22"/>
                <w:szCs w:val="22"/>
                <w:lang w:val="en-GB"/>
              </w:rPr>
            </w:pPr>
            <w:r w:rsidRPr="088C8D57">
              <w:rPr>
                <w:sz w:val="22"/>
                <w:szCs w:val="22"/>
                <w:lang w:val="en-GB"/>
              </w:rPr>
              <w:t>1</w:t>
            </w:r>
          </w:p>
        </w:tc>
        <w:tc>
          <w:tcPr>
            <w:tcW w:w="1560"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4C57B0CB" w14:textId="77777777" w:rsidR="00684E0B" w:rsidRPr="007218C7" w:rsidRDefault="00684E0B" w:rsidP="001360CC">
            <w:pPr>
              <w:spacing w:line="288" w:lineRule="auto"/>
              <w:jc w:val="center"/>
              <w:rPr>
                <w:sz w:val="22"/>
                <w:szCs w:val="22"/>
                <w:lang w:val="en-GB"/>
              </w:rPr>
            </w:pPr>
            <w:r w:rsidRPr="007218C7">
              <w:rPr>
                <w:sz w:val="22"/>
                <w:szCs w:val="22"/>
                <w:lang w:val="en-GB"/>
              </w:rPr>
              <w:t>2.7 Assessment</w:t>
            </w:r>
          </w:p>
        </w:tc>
        <w:tc>
          <w:tcPr>
            <w:tcW w:w="788"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5B263BA7" w14:textId="73D48427" w:rsidR="00684E0B" w:rsidRPr="007218C7" w:rsidRDefault="00684E0B" w:rsidP="001360CC">
            <w:pPr>
              <w:spacing w:line="288" w:lineRule="auto"/>
              <w:jc w:val="center"/>
              <w:rPr>
                <w:sz w:val="22"/>
                <w:szCs w:val="22"/>
                <w:lang w:val="en-GB"/>
              </w:rPr>
            </w:pPr>
            <w:r w:rsidRPr="088C8D57">
              <w:rPr>
                <w:sz w:val="22"/>
                <w:szCs w:val="22"/>
                <w:lang w:val="en-GB"/>
              </w:rPr>
              <w:t>C</w:t>
            </w:r>
          </w:p>
        </w:tc>
        <w:tc>
          <w:tcPr>
            <w:tcW w:w="2268"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14:paraId="64CB62B0" w14:textId="77777777" w:rsidR="00684E0B" w:rsidRPr="007218C7" w:rsidRDefault="00684E0B" w:rsidP="001360CC">
            <w:pPr>
              <w:spacing w:line="288" w:lineRule="auto"/>
              <w:jc w:val="center"/>
              <w:rPr>
                <w:sz w:val="22"/>
                <w:szCs w:val="22"/>
                <w:lang w:val="en-GB"/>
              </w:rPr>
            </w:pPr>
            <w:r w:rsidRPr="007218C7">
              <w:rPr>
                <w:sz w:val="22"/>
                <w:szCs w:val="22"/>
                <w:lang w:val="en-GB"/>
              </w:rPr>
              <w:t>2.8 Subject category</w:t>
            </w:r>
          </w:p>
        </w:tc>
        <w:tc>
          <w:tcPr>
            <w:tcW w:w="1045" w:type="dxa"/>
            <w:tcBorders>
              <w:top w:val="single" w:sz="6" w:space="0" w:color="auto"/>
              <w:left w:val="single" w:sz="6" w:space="0" w:color="auto"/>
              <w:bottom w:val="single" w:sz="12" w:space="0" w:color="auto"/>
              <w:right w:val="single" w:sz="12" w:space="0" w:color="auto"/>
            </w:tcBorders>
            <w:tcMar>
              <w:left w:w="28" w:type="dxa"/>
              <w:right w:w="28" w:type="dxa"/>
            </w:tcMar>
            <w:vAlign w:val="center"/>
          </w:tcPr>
          <w:p w14:paraId="6995DECA" w14:textId="1155E9FC" w:rsidR="00684E0B" w:rsidRPr="007218C7" w:rsidRDefault="00684E0B" w:rsidP="001360CC">
            <w:pPr>
              <w:spacing w:line="288" w:lineRule="auto"/>
              <w:jc w:val="center"/>
              <w:rPr>
                <w:sz w:val="22"/>
                <w:szCs w:val="22"/>
                <w:lang w:val="en-GB"/>
              </w:rPr>
            </w:pPr>
            <w:r w:rsidRPr="088C8D57">
              <w:rPr>
                <w:sz w:val="22"/>
                <w:szCs w:val="22"/>
                <w:lang w:val="en-GB"/>
              </w:rPr>
              <w:t>DS/DO</w:t>
            </w:r>
          </w:p>
        </w:tc>
      </w:tr>
    </w:tbl>
    <w:p w14:paraId="10B98D0D" w14:textId="77777777" w:rsidR="006E61D7" w:rsidRPr="007218C7" w:rsidRDefault="006E61D7" w:rsidP="00706D8F">
      <w:pPr>
        <w:spacing w:line="288" w:lineRule="auto"/>
        <w:rPr>
          <w:sz w:val="22"/>
          <w:szCs w:val="22"/>
          <w:lang w:val="en-GB"/>
        </w:rPr>
      </w:pPr>
      <w:r w:rsidRPr="007218C7">
        <w:rPr>
          <w:sz w:val="22"/>
          <w:szCs w:val="22"/>
          <w:lang w:val="en-GB"/>
        </w:rPr>
        <w:t xml:space="preserve"> </w:t>
      </w:r>
    </w:p>
    <w:p w14:paraId="3964E44B" w14:textId="77777777" w:rsidR="006E61D7" w:rsidRPr="007218C7" w:rsidRDefault="006E61D7" w:rsidP="00706D8F">
      <w:pPr>
        <w:numPr>
          <w:ilvl w:val="0"/>
          <w:numId w:val="1"/>
        </w:numPr>
        <w:spacing w:line="288" w:lineRule="auto"/>
        <w:ind w:left="426" w:hanging="426"/>
        <w:rPr>
          <w:b/>
          <w:sz w:val="22"/>
          <w:szCs w:val="22"/>
          <w:lang w:val="en-GB"/>
        </w:rPr>
      </w:pPr>
      <w:r w:rsidRPr="007218C7">
        <w:rPr>
          <w:b/>
          <w:sz w:val="22"/>
          <w:szCs w:val="22"/>
          <w:lang w:val="en-GB"/>
        </w:rPr>
        <w:t>Estimated total time</w:t>
      </w:r>
    </w:p>
    <w:tbl>
      <w:tblPr>
        <w:tblW w:w="492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787"/>
        <w:gridCol w:w="733"/>
        <w:gridCol w:w="32"/>
        <w:gridCol w:w="708"/>
        <w:gridCol w:w="1454"/>
        <w:gridCol w:w="612"/>
        <w:gridCol w:w="1757"/>
        <w:gridCol w:w="827"/>
      </w:tblGrid>
      <w:tr w:rsidR="004F7B3C" w:rsidRPr="007218C7" w14:paraId="6B61FFBA" w14:textId="77777777" w:rsidTr="088C8D57">
        <w:tc>
          <w:tcPr>
            <w:tcW w:w="1766" w:type="pct"/>
            <w:gridSpan w:val="2"/>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6E96F067" w14:textId="77777777" w:rsidR="004F7B3C" w:rsidRPr="007218C7" w:rsidRDefault="004F7B3C" w:rsidP="004F7B3C">
            <w:pPr>
              <w:spacing w:line="288" w:lineRule="auto"/>
              <w:rPr>
                <w:sz w:val="22"/>
                <w:szCs w:val="22"/>
                <w:lang w:val="en-GB"/>
              </w:rPr>
            </w:pPr>
            <w:r w:rsidRPr="007218C7">
              <w:rPr>
                <w:sz w:val="22"/>
                <w:szCs w:val="22"/>
                <w:lang w:val="en-GB"/>
              </w:rPr>
              <w:t>3.1 Number of hours per week</w:t>
            </w:r>
          </w:p>
        </w:tc>
        <w:tc>
          <w:tcPr>
            <w:tcW w:w="387" w:type="pct"/>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2F91937C" w14:textId="04005075" w:rsidR="004F7B3C" w:rsidRPr="007218C7" w:rsidRDefault="00D15E58" w:rsidP="001360CC">
            <w:pPr>
              <w:spacing w:line="288" w:lineRule="auto"/>
              <w:jc w:val="center"/>
              <w:rPr>
                <w:sz w:val="22"/>
                <w:szCs w:val="22"/>
                <w:lang w:val="en-GB"/>
              </w:rPr>
            </w:pPr>
            <w:r>
              <w:rPr>
                <w:sz w:val="22"/>
                <w:szCs w:val="22"/>
                <w:lang w:val="en-GB"/>
              </w:rPr>
              <w:t>4</w:t>
            </w:r>
          </w:p>
        </w:tc>
        <w:tc>
          <w:tcPr>
            <w:tcW w:w="1159" w:type="pct"/>
            <w:gridSpan w:val="3"/>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7ED3BD75" w14:textId="77777777" w:rsidR="004F7B3C" w:rsidRPr="007218C7" w:rsidRDefault="004F7B3C" w:rsidP="00706D8F">
            <w:pPr>
              <w:spacing w:line="288" w:lineRule="auto"/>
              <w:rPr>
                <w:sz w:val="22"/>
                <w:szCs w:val="22"/>
                <w:lang w:val="en-GB"/>
              </w:rPr>
            </w:pPr>
            <w:r w:rsidRPr="007218C7">
              <w:rPr>
                <w:sz w:val="22"/>
                <w:szCs w:val="22"/>
                <w:lang w:val="en-GB"/>
              </w:rPr>
              <w:t>3.2 of which, course:</w:t>
            </w:r>
          </w:p>
        </w:tc>
        <w:tc>
          <w:tcPr>
            <w:tcW w:w="323" w:type="pct"/>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1C18214D" w14:textId="01B1A8B0" w:rsidR="004F7B3C" w:rsidRPr="007218C7" w:rsidRDefault="00D15E58" w:rsidP="001360CC">
            <w:pPr>
              <w:spacing w:line="288" w:lineRule="auto"/>
              <w:jc w:val="center"/>
              <w:rPr>
                <w:sz w:val="22"/>
                <w:szCs w:val="22"/>
                <w:lang w:val="en-GB"/>
              </w:rPr>
            </w:pPr>
            <w:r>
              <w:rPr>
                <w:sz w:val="22"/>
                <w:szCs w:val="22"/>
                <w:lang w:val="en-GB"/>
              </w:rPr>
              <w:t>2</w:t>
            </w:r>
          </w:p>
        </w:tc>
        <w:tc>
          <w:tcPr>
            <w:tcW w:w="928" w:type="pct"/>
            <w:tcBorders>
              <w:top w:val="single" w:sz="12" w:space="0" w:color="auto"/>
              <w:left w:val="single" w:sz="6" w:space="0" w:color="auto"/>
              <w:bottom w:val="single" w:sz="6" w:space="0" w:color="auto"/>
              <w:right w:val="single" w:sz="6" w:space="0" w:color="auto"/>
            </w:tcBorders>
            <w:vAlign w:val="center"/>
          </w:tcPr>
          <w:p w14:paraId="64C23ABF" w14:textId="77777777" w:rsidR="004F7B3C" w:rsidRPr="007218C7" w:rsidRDefault="004F7B3C" w:rsidP="00706D8F">
            <w:pPr>
              <w:spacing w:line="288" w:lineRule="auto"/>
              <w:rPr>
                <w:sz w:val="22"/>
                <w:szCs w:val="22"/>
                <w:lang w:val="en-GB"/>
              </w:rPr>
            </w:pPr>
            <w:r w:rsidRPr="007218C7">
              <w:rPr>
                <w:sz w:val="22"/>
                <w:szCs w:val="22"/>
                <w:lang w:val="en-GB"/>
              </w:rPr>
              <w:t>3.3 applications:</w:t>
            </w:r>
          </w:p>
        </w:tc>
        <w:tc>
          <w:tcPr>
            <w:tcW w:w="437" w:type="pct"/>
            <w:tcBorders>
              <w:top w:val="single" w:sz="12" w:space="0" w:color="auto"/>
              <w:left w:val="single" w:sz="6" w:space="0" w:color="auto"/>
              <w:bottom w:val="single" w:sz="6" w:space="0" w:color="auto"/>
              <w:right w:val="single" w:sz="12" w:space="0" w:color="auto"/>
            </w:tcBorders>
            <w:vAlign w:val="center"/>
          </w:tcPr>
          <w:p w14:paraId="0A549EEF" w14:textId="77777777" w:rsidR="004F7B3C" w:rsidRPr="007218C7" w:rsidRDefault="00A81DFA" w:rsidP="001360CC">
            <w:pPr>
              <w:spacing w:line="288" w:lineRule="auto"/>
              <w:jc w:val="center"/>
              <w:rPr>
                <w:sz w:val="22"/>
                <w:szCs w:val="22"/>
                <w:lang w:val="en-GB"/>
              </w:rPr>
            </w:pPr>
            <w:r w:rsidRPr="007218C7">
              <w:rPr>
                <w:sz w:val="22"/>
                <w:szCs w:val="22"/>
                <w:lang w:val="en-GB"/>
              </w:rPr>
              <w:t>2</w:t>
            </w:r>
          </w:p>
        </w:tc>
      </w:tr>
      <w:tr w:rsidR="004F7B3C" w:rsidRPr="007218C7" w14:paraId="3DE1F923" w14:textId="77777777" w:rsidTr="088C8D57">
        <w:tc>
          <w:tcPr>
            <w:tcW w:w="1766" w:type="pct"/>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299C78A9" w14:textId="77777777" w:rsidR="004F7B3C" w:rsidRPr="007218C7" w:rsidRDefault="004F7B3C" w:rsidP="004F7B3C">
            <w:pPr>
              <w:spacing w:line="288" w:lineRule="auto"/>
              <w:rPr>
                <w:sz w:val="22"/>
                <w:szCs w:val="22"/>
                <w:lang w:val="en-GB"/>
              </w:rPr>
            </w:pPr>
            <w:r w:rsidRPr="007218C7">
              <w:rPr>
                <w:sz w:val="22"/>
                <w:szCs w:val="22"/>
                <w:lang w:val="en-GB"/>
              </w:rPr>
              <w:t>3.4 Total hours in the curriculum</w:t>
            </w:r>
          </w:p>
        </w:tc>
        <w:tc>
          <w:tcPr>
            <w:tcW w:w="387"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72CDA90F" w14:textId="5F17112B" w:rsidR="004F7B3C" w:rsidRPr="007218C7" w:rsidRDefault="00D15E58" w:rsidP="001360CC">
            <w:pPr>
              <w:spacing w:line="288" w:lineRule="auto"/>
              <w:jc w:val="center"/>
              <w:rPr>
                <w:sz w:val="22"/>
                <w:szCs w:val="22"/>
                <w:lang w:val="en-GB"/>
              </w:rPr>
            </w:pPr>
            <w:r>
              <w:rPr>
                <w:sz w:val="22"/>
                <w:szCs w:val="22"/>
                <w:lang w:val="en-GB"/>
              </w:rPr>
              <w:t>56</w:t>
            </w:r>
          </w:p>
        </w:tc>
        <w:tc>
          <w:tcPr>
            <w:tcW w:w="1159"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56DB9118" w14:textId="77777777" w:rsidR="004F7B3C" w:rsidRPr="007218C7" w:rsidRDefault="004F7B3C" w:rsidP="00706D8F">
            <w:pPr>
              <w:spacing w:line="288" w:lineRule="auto"/>
              <w:rPr>
                <w:sz w:val="22"/>
                <w:szCs w:val="22"/>
                <w:lang w:val="en-GB"/>
              </w:rPr>
            </w:pPr>
            <w:r w:rsidRPr="007218C7">
              <w:rPr>
                <w:sz w:val="22"/>
                <w:szCs w:val="22"/>
                <w:lang w:val="en-GB"/>
              </w:rPr>
              <w:t>3.5 of which, course:</w:t>
            </w:r>
          </w:p>
        </w:tc>
        <w:tc>
          <w:tcPr>
            <w:tcW w:w="323" w:type="pc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405A2E3E" w14:textId="4B311161" w:rsidR="004F7B3C" w:rsidRPr="007218C7" w:rsidRDefault="00D15E58" w:rsidP="001360CC">
            <w:pPr>
              <w:spacing w:line="288" w:lineRule="auto"/>
              <w:jc w:val="center"/>
              <w:rPr>
                <w:sz w:val="22"/>
                <w:szCs w:val="22"/>
                <w:lang w:val="en-GB"/>
              </w:rPr>
            </w:pPr>
            <w:r>
              <w:rPr>
                <w:sz w:val="22"/>
                <w:szCs w:val="22"/>
                <w:lang w:val="en-GB"/>
              </w:rPr>
              <w:t>28</w:t>
            </w:r>
          </w:p>
        </w:tc>
        <w:tc>
          <w:tcPr>
            <w:tcW w:w="928"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ACE946" w14:textId="77777777" w:rsidR="004F7B3C" w:rsidRPr="007218C7" w:rsidRDefault="004F7B3C" w:rsidP="00706D8F">
            <w:pPr>
              <w:spacing w:line="288" w:lineRule="auto"/>
              <w:rPr>
                <w:sz w:val="22"/>
                <w:szCs w:val="22"/>
                <w:lang w:val="en-GB"/>
              </w:rPr>
            </w:pPr>
            <w:r w:rsidRPr="007218C7">
              <w:rPr>
                <w:sz w:val="22"/>
                <w:szCs w:val="22"/>
                <w:lang w:val="en-GB"/>
              </w:rPr>
              <w:t>3.6 applications:</w:t>
            </w:r>
          </w:p>
        </w:tc>
        <w:tc>
          <w:tcPr>
            <w:tcW w:w="437" w:type="pct"/>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2A7DF9B9" w14:textId="77777777" w:rsidR="004F7B3C" w:rsidRPr="007218C7" w:rsidRDefault="00A81DFA" w:rsidP="001360CC">
            <w:pPr>
              <w:spacing w:line="288" w:lineRule="auto"/>
              <w:jc w:val="center"/>
              <w:rPr>
                <w:sz w:val="22"/>
                <w:szCs w:val="22"/>
                <w:lang w:val="en-GB"/>
              </w:rPr>
            </w:pPr>
            <w:r w:rsidRPr="007218C7">
              <w:rPr>
                <w:sz w:val="22"/>
                <w:szCs w:val="22"/>
                <w:lang w:val="en-GB"/>
              </w:rPr>
              <w:t>28</w:t>
            </w:r>
          </w:p>
        </w:tc>
      </w:tr>
      <w:tr w:rsidR="006E61D7" w:rsidRPr="007218C7" w14:paraId="43726B7C" w14:textId="77777777" w:rsidTr="088C8D57">
        <w:tc>
          <w:tcPr>
            <w:tcW w:w="4563" w:type="pct"/>
            <w:gridSpan w:val="8"/>
            <w:tcBorders>
              <w:top w:val="single" w:sz="6" w:space="0" w:color="auto"/>
              <w:left w:val="single" w:sz="12" w:space="0" w:color="auto"/>
              <w:bottom w:val="single" w:sz="6" w:space="0" w:color="auto"/>
              <w:right w:val="single" w:sz="6" w:space="0" w:color="auto"/>
            </w:tcBorders>
            <w:vAlign w:val="center"/>
          </w:tcPr>
          <w:p w14:paraId="211F7FC5" w14:textId="77777777" w:rsidR="006E61D7" w:rsidRPr="001360CC" w:rsidRDefault="006E61D7" w:rsidP="00706D8F">
            <w:pPr>
              <w:spacing w:line="288" w:lineRule="auto"/>
              <w:rPr>
                <w:b/>
                <w:bCs/>
                <w:sz w:val="22"/>
                <w:szCs w:val="22"/>
                <w:lang w:val="en-GB"/>
              </w:rPr>
            </w:pPr>
            <w:r w:rsidRPr="001360CC">
              <w:rPr>
                <w:b/>
                <w:bCs/>
                <w:sz w:val="22"/>
                <w:szCs w:val="22"/>
                <w:lang w:val="en-GB"/>
              </w:rPr>
              <w:t>Individual study</w:t>
            </w:r>
          </w:p>
        </w:tc>
        <w:tc>
          <w:tcPr>
            <w:tcW w:w="437" w:type="pct"/>
            <w:tcBorders>
              <w:top w:val="single" w:sz="6" w:space="0" w:color="auto"/>
              <w:left w:val="single" w:sz="6" w:space="0" w:color="auto"/>
              <w:bottom w:val="single" w:sz="6" w:space="0" w:color="auto"/>
              <w:right w:val="single" w:sz="12" w:space="0" w:color="auto"/>
            </w:tcBorders>
            <w:vAlign w:val="center"/>
          </w:tcPr>
          <w:p w14:paraId="50756A0E" w14:textId="77777777" w:rsidR="006E61D7" w:rsidRPr="007218C7" w:rsidRDefault="00E0456D" w:rsidP="001360CC">
            <w:pPr>
              <w:spacing w:line="288" w:lineRule="auto"/>
              <w:jc w:val="center"/>
              <w:rPr>
                <w:sz w:val="22"/>
                <w:szCs w:val="22"/>
                <w:lang w:val="en-GB"/>
              </w:rPr>
            </w:pPr>
            <w:r w:rsidRPr="007218C7">
              <w:rPr>
                <w:sz w:val="22"/>
                <w:szCs w:val="22"/>
                <w:lang w:val="en-GB"/>
              </w:rPr>
              <w:t>h</w:t>
            </w:r>
            <w:r w:rsidR="006E61D7" w:rsidRPr="007218C7">
              <w:rPr>
                <w:sz w:val="22"/>
                <w:szCs w:val="22"/>
                <w:lang w:val="en-GB"/>
              </w:rPr>
              <w:t>ours</w:t>
            </w:r>
          </w:p>
        </w:tc>
      </w:tr>
      <w:tr w:rsidR="006E61D7" w:rsidRPr="007218C7" w14:paraId="6E8A32AE" w14:textId="77777777" w:rsidTr="088C8D57">
        <w:tc>
          <w:tcPr>
            <w:tcW w:w="4563" w:type="pct"/>
            <w:gridSpan w:val="8"/>
            <w:tcBorders>
              <w:top w:val="single" w:sz="6" w:space="0" w:color="auto"/>
              <w:left w:val="single" w:sz="12" w:space="0" w:color="auto"/>
              <w:bottom w:val="single" w:sz="6" w:space="0" w:color="auto"/>
              <w:right w:val="single" w:sz="6" w:space="0" w:color="auto"/>
            </w:tcBorders>
            <w:vAlign w:val="center"/>
          </w:tcPr>
          <w:p w14:paraId="17924A11" w14:textId="77777777" w:rsidR="006E61D7" w:rsidRPr="007218C7" w:rsidRDefault="006E61D7" w:rsidP="00706D8F">
            <w:pPr>
              <w:spacing w:line="288" w:lineRule="auto"/>
              <w:rPr>
                <w:sz w:val="22"/>
                <w:szCs w:val="22"/>
                <w:lang w:val="en-GB"/>
              </w:rPr>
            </w:pPr>
            <w:r w:rsidRPr="007218C7">
              <w:rPr>
                <w:sz w:val="22"/>
                <w:szCs w:val="22"/>
                <w:lang w:val="en-GB"/>
              </w:rPr>
              <w:t>Manual, lecture material and notes, bibliography</w:t>
            </w:r>
          </w:p>
        </w:tc>
        <w:tc>
          <w:tcPr>
            <w:tcW w:w="437" w:type="pct"/>
            <w:tcBorders>
              <w:top w:val="single" w:sz="6" w:space="0" w:color="auto"/>
              <w:left w:val="single" w:sz="6" w:space="0" w:color="auto"/>
              <w:bottom w:val="single" w:sz="6" w:space="0" w:color="auto"/>
              <w:right w:val="single" w:sz="12" w:space="0" w:color="auto"/>
            </w:tcBorders>
            <w:vAlign w:val="center"/>
          </w:tcPr>
          <w:p w14:paraId="623035BB" w14:textId="46EC4D07" w:rsidR="006E61D7" w:rsidRPr="007218C7" w:rsidRDefault="25799FB3" w:rsidP="001360CC">
            <w:pPr>
              <w:autoSpaceDE w:val="0"/>
              <w:spacing w:line="288" w:lineRule="auto"/>
              <w:jc w:val="center"/>
              <w:rPr>
                <w:sz w:val="22"/>
                <w:szCs w:val="22"/>
                <w:lang w:val="en-GB"/>
              </w:rPr>
            </w:pPr>
            <w:r w:rsidRPr="088C8D57">
              <w:rPr>
                <w:sz w:val="22"/>
                <w:szCs w:val="22"/>
                <w:lang w:val="en-GB"/>
              </w:rPr>
              <w:t>20</w:t>
            </w:r>
          </w:p>
        </w:tc>
      </w:tr>
      <w:tr w:rsidR="006E61D7" w:rsidRPr="007218C7" w14:paraId="47EE4FCD" w14:textId="77777777" w:rsidTr="088C8D57">
        <w:tc>
          <w:tcPr>
            <w:tcW w:w="4563" w:type="pct"/>
            <w:gridSpan w:val="8"/>
            <w:tcBorders>
              <w:top w:val="single" w:sz="6" w:space="0" w:color="auto"/>
              <w:left w:val="single" w:sz="12" w:space="0" w:color="auto"/>
              <w:bottom w:val="single" w:sz="6" w:space="0" w:color="auto"/>
              <w:right w:val="single" w:sz="6" w:space="0" w:color="auto"/>
            </w:tcBorders>
            <w:vAlign w:val="center"/>
          </w:tcPr>
          <w:p w14:paraId="46C71EB1" w14:textId="77777777" w:rsidR="006E61D7" w:rsidRPr="007218C7" w:rsidRDefault="006E61D7" w:rsidP="00706D8F">
            <w:pPr>
              <w:spacing w:line="288" w:lineRule="auto"/>
              <w:rPr>
                <w:sz w:val="22"/>
                <w:szCs w:val="22"/>
                <w:lang w:val="en-GB"/>
              </w:rPr>
            </w:pPr>
            <w:r w:rsidRPr="007218C7">
              <w:rPr>
                <w:sz w:val="22"/>
                <w:szCs w:val="22"/>
                <w:lang w:val="en-GB"/>
              </w:rPr>
              <w:t>Supplementary study in the library, online and in the field</w:t>
            </w:r>
          </w:p>
        </w:tc>
        <w:tc>
          <w:tcPr>
            <w:tcW w:w="437" w:type="pct"/>
            <w:tcBorders>
              <w:top w:val="single" w:sz="6" w:space="0" w:color="auto"/>
              <w:left w:val="single" w:sz="6" w:space="0" w:color="auto"/>
              <w:bottom w:val="single" w:sz="6" w:space="0" w:color="auto"/>
              <w:right w:val="single" w:sz="12" w:space="0" w:color="auto"/>
            </w:tcBorders>
            <w:vAlign w:val="center"/>
          </w:tcPr>
          <w:p w14:paraId="5FF15247" w14:textId="467A5363" w:rsidR="006E61D7" w:rsidRPr="007218C7" w:rsidRDefault="50B65FEA" w:rsidP="001360CC">
            <w:pPr>
              <w:autoSpaceDE w:val="0"/>
              <w:spacing w:line="288" w:lineRule="auto"/>
              <w:jc w:val="center"/>
              <w:rPr>
                <w:sz w:val="22"/>
                <w:szCs w:val="22"/>
                <w:lang w:val="en-GB"/>
              </w:rPr>
            </w:pPr>
            <w:r w:rsidRPr="088C8D57">
              <w:rPr>
                <w:sz w:val="22"/>
                <w:szCs w:val="22"/>
                <w:lang w:val="en-GB"/>
              </w:rPr>
              <w:t>20</w:t>
            </w:r>
          </w:p>
        </w:tc>
      </w:tr>
      <w:tr w:rsidR="006E61D7" w:rsidRPr="007218C7" w14:paraId="6FCF57DD" w14:textId="77777777" w:rsidTr="088C8D57">
        <w:tc>
          <w:tcPr>
            <w:tcW w:w="4563" w:type="pct"/>
            <w:gridSpan w:val="8"/>
            <w:tcBorders>
              <w:top w:val="single" w:sz="6" w:space="0" w:color="auto"/>
              <w:left w:val="single" w:sz="12" w:space="0" w:color="auto"/>
              <w:bottom w:val="single" w:sz="6" w:space="0" w:color="auto"/>
              <w:right w:val="single" w:sz="6" w:space="0" w:color="auto"/>
            </w:tcBorders>
            <w:vAlign w:val="center"/>
          </w:tcPr>
          <w:p w14:paraId="1C78356E" w14:textId="77777777" w:rsidR="006E61D7" w:rsidRPr="007218C7" w:rsidRDefault="006E61D7" w:rsidP="00706D8F">
            <w:pPr>
              <w:spacing w:line="288" w:lineRule="auto"/>
              <w:rPr>
                <w:sz w:val="22"/>
                <w:szCs w:val="22"/>
                <w:lang w:val="en-GB"/>
              </w:rPr>
            </w:pPr>
            <w:r w:rsidRPr="007218C7">
              <w:rPr>
                <w:sz w:val="22"/>
                <w:szCs w:val="22"/>
                <w:lang w:val="en-GB"/>
              </w:rPr>
              <w:t>Preparation for seminars/laboratory works, homework, reports, portfolios, essays</w:t>
            </w:r>
          </w:p>
        </w:tc>
        <w:tc>
          <w:tcPr>
            <w:tcW w:w="437" w:type="pct"/>
            <w:tcBorders>
              <w:top w:val="single" w:sz="6" w:space="0" w:color="auto"/>
              <w:left w:val="single" w:sz="6" w:space="0" w:color="auto"/>
              <w:bottom w:val="single" w:sz="6" w:space="0" w:color="auto"/>
              <w:right w:val="single" w:sz="12" w:space="0" w:color="auto"/>
            </w:tcBorders>
            <w:vAlign w:val="center"/>
          </w:tcPr>
          <w:p w14:paraId="4AA67B27" w14:textId="1C492DA7" w:rsidR="006E61D7" w:rsidRPr="007218C7" w:rsidRDefault="2C64E179" w:rsidP="001360CC">
            <w:pPr>
              <w:autoSpaceDE w:val="0"/>
              <w:spacing w:line="288" w:lineRule="auto"/>
              <w:jc w:val="center"/>
              <w:rPr>
                <w:sz w:val="22"/>
                <w:szCs w:val="22"/>
                <w:lang w:val="en-GB"/>
              </w:rPr>
            </w:pPr>
            <w:r w:rsidRPr="088C8D57">
              <w:rPr>
                <w:sz w:val="22"/>
                <w:szCs w:val="22"/>
                <w:lang w:val="en-GB"/>
              </w:rPr>
              <w:t>14</w:t>
            </w:r>
          </w:p>
        </w:tc>
      </w:tr>
      <w:tr w:rsidR="006E61D7" w:rsidRPr="007218C7" w14:paraId="034B77E8" w14:textId="77777777" w:rsidTr="088C8D57">
        <w:tc>
          <w:tcPr>
            <w:tcW w:w="4563" w:type="pct"/>
            <w:gridSpan w:val="8"/>
            <w:tcBorders>
              <w:top w:val="single" w:sz="6" w:space="0" w:color="auto"/>
              <w:left w:val="single" w:sz="12" w:space="0" w:color="auto"/>
              <w:bottom w:val="single" w:sz="6" w:space="0" w:color="auto"/>
              <w:right w:val="single" w:sz="6" w:space="0" w:color="auto"/>
            </w:tcBorders>
            <w:vAlign w:val="center"/>
          </w:tcPr>
          <w:p w14:paraId="006AAB2E" w14:textId="77777777" w:rsidR="006E61D7" w:rsidRPr="007218C7" w:rsidRDefault="006E61D7" w:rsidP="00706D8F">
            <w:pPr>
              <w:spacing w:line="288" w:lineRule="auto"/>
              <w:rPr>
                <w:sz w:val="22"/>
                <w:szCs w:val="22"/>
                <w:lang w:val="en-GB"/>
              </w:rPr>
            </w:pPr>
            <w:r w:rsidRPr="007218C7">
              <w:rPr>
                <w:sz w:val="22"/>
                <w:szCs w:val="22"/>
                <w:lang w:val="en-GB"/>
              </w:rPr>
              <w:t>Tutoring</w:t>
            </w:r>
          </w:p>
        </w:tc>
        <w:tc>
          <w:tcPr>
            <w:tcW w:w="437" w:type="pct"/>
            <w:tcBorders>
              <w:top w:val="single" w:sz="6" w:space="0" w:color="auto"/>
              <w:left w:val="single" w:sz="6" w:space="0" w:color="auto"/>
              <w:bottom w:val="single" w:sz="6" w:space="0" w:color="auto"/>
              <w:right w:val="single" w:sz="12" w:space="0" w:color="auto"/>
            </w:tcBorders>
            <w:vAlign w:val="center"/>
          </w:tcPr>
          <w:p w14:paraId="1735BAC9" w14:textId="6E5AEBA1" w:rsidR="006E61D7" w:rsidRPr="007218C7" w:rsidRDefault="4B06B50F" w:rsidP="001360CC">
            <w:pPr>
              <w:autoSpaceDE w:val="0"/>
              <w:spacing w:line="288" w:lineRule="auto"/>
              <w:jc w:val="center"/>
              <w:rPr>
                <w:sz w:val="22"/>
                <w:szCs w:val="22"/>
                <w:lang w:val="en-GB"/>
              </w:rPr>
            </w:pPr>
            <w:r w:rsidRPr="088C8D57">
              <w:rPr>
                <w:sz w:val="22"/>
                <w:szCs w:val="22"/>
                <w:lang w:val="en-GB"/>
              </w:rPr>
              <w:t>2</w:t>
            </w:r>
          </w:p>
        </w:tc>
      </w:tr>
      <w:tr w:rsidR="006E61D7" w:rsidRPr="007218C7" w14:paraId="0B4423D1" w14:textId="77777777" w:rsidTr="088C8D57">
        <w:tc>
          <w:tcPr>
            <w:tcW w:w="4563" w:type="pct"/>
            <w:gridSpan w:val="8"/>
            <w:tcBorders>
              <w:top w:val="single" w:sz="6" w:space="0" w:color="auto"/>
              <w:left w:val="single" w:sz="12" w:space="0" w:color="auto"/>
              <w:bottom w:val="single" w:sz="6" w:space="0" w:color="auto"/>
              <w:right w:val="single" w:sz="6" w:space="0" w:color="auto"/>
            </w:tcBorders>
            <w:vAlign w:val="center"/>
          </w:tcPr>
          <w:p w14:paraId="0143B7D2" w14:textId="77777777" w:rsidR="006E61D7" w:rsidRPr="007218C7" w:rsidRDefault="006E61D7" w:rsidP="00706D8F">
            <w:pPr>
              <w:spacing w:line="288" w:lineRule="auto"/>
              <w:rPr>
                <w:sz w:val="22"/>
                <w:szCs w:val="22"/>
                <w:lang w:val="en-GB"/>
              </w:rPr>
            </w:pPr>
            <w:r w:rsidRPr="007218C7">
              <w:rPr>
                <w:sz w:val="22"/>
                <w:szCs w:val="22"/>
                <w:lang w:val="en-GB"/>
              </w:rPr>
              <w:t>Exams and tests</w:t>
            </w:r>
          </w:p>
        </w:tc>
        <w:tc>
          <w:tcPr>
            <w:tcW w:w="437" w:type="pct"/>
            <w:tcBorders>
              <w:top w:val="single" w:sz="6" w:space="0" w:color="auto"/>
              <w:left w:val="single" w:sz="6" w:space="0" w:color="auto"/>
              <w:bottom w:val="single" w:sz="6" w:space="0" w:color="auto"/>
              <w:right w:val="single" w:sz="12" w:space="0" w:color="auto"/>
            </w:tcBorders>
            <w:vAlign w:val="center"/>
          </w:tcPr>
          <w:p w14:paraId="1DEF956C" w14:textId="43D8E485" w:rsidR="006E61D7" w:rsidRPr="007218C7" w:rsidRDefault="4B06B50F" w:rsidP="001360CC">
            <w:pPr>
              <w:autoSpaceDE w:val="0"/>
              <w:spacing w:line="288" w:lineRule="auto"/>
              <w:jc w:val="center"/>
              <w:rPr>
                <w:sz w:val="22"/>
                <w:szCs w:val="22"/>
                <w:lang w:val="en-GB"/>
              </w:rPr>
            </w:pPr>
            <w:r w:rsidRPr="088C8D57">
              <w:rPr>
                <w:sz w:val="22"/>
                <w:szCs w:val="22"/>
                <w:lang w:val="en-GB"/>
              </w:rPr>
              <w:t>2</w:t>
            </w:r>
          </w:p>
        </w:tc>
      </w:tr>
      <w:tr w:rsidR="006E61D7" w:rsidRPr="007218C7" w14:paraId="718B45F4" w14:textId="77777777" w:rsidTr="088C8D57">
        <w:tc>
          <w:tcPr>
            <w:tcW w:w="4563" w:type="pct"/>
            <w:gridSpan w:val="8"/>
            <w:tcBorders>
              <w:top w:val="single" w:sz="6" w:space="0" w:color="auto"/>
              <w:left w:val="single" w:sz="12" w:space="0" w:color="auto"/>
              <w:bottom w:val="single" w:sz="12" w:space="0" w:color="auto"/>
              <w:right w:val="single" w:sz="6" w:space="0" w:color="auto"/>
            </w:tcBorders>
            <w:vAlign w:val="center"/>
          </w:tcPr>
          <w:p w14:paraId="501EADDD" w14:textId="77777777" w:rsidR="006E61D7" w:rsidRPr="007218C7" w:rsidRDefault="006E61D7" w:rsidP="00706D8F">
            <w:pPr>
              <w:spacing w:line="288" w:lineRule="auto"/>
              <w:rPr>
                <w:sz w:val="22"/>
                <w:szCs w:val="22"/>
                <w:lang w:val="en-GB"/>
              </w:rPr>
            </w:pPr>
            <w:r w:rsidRPr="007218C7">
              <w:rPr>
                <w:sz w:val="22"/>
                <w:szCs w:val="22"/>
                <w:lang w:val="en-GB"/>
              </w:rPr>
              <w:t>Other activities</w:t>
            </w:r>
          </w:p>
        </w:tc>
        <w:tc>
          <w:tcPr>
            <w:tcW w:w="437" w:type="pct"/>
            <w:tcBorders>
              <w:top w:val="single" w:sz="6" w:space="0" w:color="auto"/>
              <w:left w:val="single" w:sz="6" w:space="0" w:color="auto"/>
              <w:bottom w:val="single" w:sz="12" w:space="0" w:color="auto"/>
              <w:right w:val="single" w:sz="12" w:space="0" w:color="auto"/>
            </w:tcBorders>
            <w:vAlign w:val="center"/>
          </w:tcPr>
          <w:p w14:paraId="4400E62E" w14:textId="77777777" w:rsidR="006E61D7" w:rsidRPr="007218C7" w:rsidRDefault="006E61D7" w:rsidP="00706D8F">
            <w:pPr>
              <w:spacing w:line="288" w:lineRule="auto"/>
              <w:rPr>
                <w:sz w:val="22"/>
                <w:szCs w:val="22"/>
                <w:lang w:val="en-GB"/>
              </w:rPr>
            </w:pPr>
          </w:p>
        </w:tc>
      </w:tr>
      <w:tr w:rsidR="006E61D7" w:rsidRPr="007218C7" w14:paraId="043D5420" w14:textId="77777777" w:rsidTr="088C8D57">
        <w:trPr>
          <w:gridAfter w:val="4"/>
          <w:wAfter w:w="2456" w:type="pct"/>
        </w:trPr>
        <w:tc>
          <w:tcPr>
            <w:tcW w:w="294" w:type="pct"/>
            <w:tcBorders>
              <w:top w:val="single" w:sz="12" w:space="0" w:color="auto"/>
              <w:left w:val="single" w:sz="12" w:space="0" w:color="auto"/>
              <w:bottom w:val="single" w:sz="6" w:space="0" w:color="auto"/>
              <w:right w:val="single" w:sz="6" w:space="0" w:color="auto"/>
            </w:tcBorders>
            <w:shd w:val="clear" w:color="auto" w:fill="D9D9D9" w:themeFill="background1" w:themeFillShade="D9"/>
            <w:vAlign w:val="center"/>
          </w:tcPr>
          <w:p w14:paraId="07079A47" w14:textId="77777777" w:rsidR="006E61D7" w:rsidRPr="007218C7" w:rsidRDefault="006E61D7" w:rsidP="00706D8F">
            <w:pPr>
              <w:spacing w:line="288" w:lineRule="auto"/>
              <w:rPr>
                <w:sz w:val="22"/>
                <w:szCs w:val="22"/>
                <w:lang w:val="en-GB"/>
              </w:rPr>
            </w:pPr>
            <w:r w:rsidRPr="007218C7">
              <w:rPr>
                <w:sz w:val="22"/>
                <w:szCs w:val="22"/>
                <w:lang w:val="en-GB"/>
              </w:rPr>
              <w:t>3.7</w:t>
            </w:r>
          </w:p>
        </w:tc>
        <w:tc>
          <w:tcPr>
            <w:tcW w:w="1876" w:type="pct"/>
            <w:gridSpan w:val="3"/>
            <w:tcBorders>
              <w:top w:val="single" w:sz="12" w:space="0" w:color="auto"/>
              <w:left w:val="single" w:sz="6" w:space="0" w:color="auto"/>
              <w:bottom w:val="single" w:sz="6" w:space="0" w:color="auto"/>
              <w:right w:val="single" w:sz="6" w:space="0" w:color="auto"/>
            </w:tcBorders>
            <w:shd w:val="clear" w:color="auto" w:fill="D9D9D9" w:themeFill="background1" w:themeFillShade="D9"/>
            <w:vAlign w:val="center"/>
          </w:tcPr>
          <w:p w14:paraId="49B65A5A" w14:textId="77777777" w:rsidR="006E61D7" w:rsidRPr="007218C7" w:rsidRDefault="006E61D7" w:rsidP="00706D8F">
            <w:pPr>
              <w:spacing w:line="288" w:lineRule="auto"/>
              <w:rPr>
                <w:sz w:val="22"/>
                <w:szCs w:val="22"/>
                <w:lang w:val="en-GB"/>
              </w:rPr>
            </w:pPr>
            <w:r w:rsidRPr="007218C7">
              <w:rPr>
                <w:sz w:val="22"/>
                <w:szCs w:val="22"/>
                <w:lang w:val="en-GB"/>
              </w:rPr>
              <w:t>Total hours of individual study</w:t>
            </w:r>
          </w:p>
        </w:tc>
        <w:tc>
          <w:tcPr>
            <w:tcW w:w="374" w:type="pct"/>
            <w:tcBorders>
              <w:top w:val="single" w:sz="12" w:space="0" w:color="auto"/>
              <w:left w:val="single" w:sz="6" w:space="0" w:color="auto"/>
              <w:bottom w:val="single" w:sz="6" w:space="0" w:color="auto"/>
              <w:right w:val="single" w:sz="12" w:space="0" w:color="auto"/>
            </w:tcBorders>
            <w:shd w:val="clear" w:color="auto" w:fill="D9D9D9" w:themeFill="background1" w:themeFillShade="D9"/>
            <w:vAlign w:val="center"/>
          </w:tcPr>
          <w:p w14:paraId="73B51040" w14:textId="05651F1A" w:rsidR="006E61D7" w:rsidRPr="007218C7" w:rsidRDefault="3525DE5B" w:rsidP="00684E0B">
            <w:pPr>
              <w:spacing w:line="288" w:lineRule="auto"/>
              <w:jc w:val="center"/>
              <w:rPr>
                <w:sz w:val="22"/>
                <w:szCs w:val="22"/>
                <w:lang w:val="en-GB"/>
              </w:rPr>
            </w:pPr>
            <w:r w:rsidRPr="088C8D57">
              <w:rPr>
                <w:sz w:val="22"/>
                <w:szCs w:val="22"/>
                <w:lang w:val="en-GB"/>
              </w:rPr>
              <w:t>58</w:t>
            </w:r>
          </w:p>
        </w:tc>
      </w:tr>
      <w:tr w:rsidR="006E61D7" w:rsidRPr="007218C7" w14:paraId="28C8B368" w14:textId="77777777" w:rsidTr="088C8D57">
        <w:trPr>
          <w:gridAfter w:val="4"/>
          <w:wAfter w:w="2456" w:type="pct"/>
        </w:trPr>
        <w:tc>
          <w:tcPr>
            <w:tcW w:w="294" w:type="pct"/>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3FD10041" w14:textId="77777777" w:rsidR="006E61D7" w:rsidRPr="007218C7" w:rsidRDefault="006E61D7" w:rsidP="00706D8F">
            <w:pPr>
              <w:spacing w:line="288" w:lineRule="auto"/>
              <w:rPr>
                <w:sz w:val="22"/>
                <w:szCs w:val="22"/>
                <w:lang w:val="en-GB"/>
              </w:rPr>
            </w:pPr>
            <w:r w:rsidRPr="007218C7">
              <w:rPr>
                <w:sz w:val="22"/>
                <w:szCs w:val="22"/>
                <w:lang w:val="en-GB"/>
              </w:rPr>
              <w:t>3.8</w:t>
            </w:r>
          </w:p>
        </w:tc>
        <w:tc>
          <w:tcPr>
            <w:tcW w:w="1876" w:type="pct"/>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0039308" w14:textId="77777777" w:rsidR="006E61D7" w:rsidRPr="007218C7" w:rsidRDefault="006E61D7" w:rsidP="00706D8F">
            <w:pPr>
              <w:spacing w:line="288" w:lineRule="auto"/>
              <w:rPr>
                <w:sz w:val="22"/>
                <w:szCs w:val="22"/>
                <w:lang w:val="en-GB"/>
              </w:rPr>
            </w:pPr>
            <w:r w:rsidRPr="007218C7">
              <w:rPr>
                <w:sz w:val="22"/>
                <w:szCs w:val="22"/>
                <w:lang w:val="en-GB"/>
              </w:rPr>
              <w:t>Total hours per semester</w:t>
            </w:r>
          </w:p>
        </w:tc>
        <w:tc>
          <w:tcPr>
            <w:tcW w:w="374" w:type="pct"/>
            <w:tcBorders>
              <w:top w:val="single" w:sz="6" w:space="0" w:color="auto"/>
              <w:left w:val="single" w:sz="6" w:space="0" w:color="auto"/>
              <w:bottom w:val="single" w:sz="6" w:space="0" w:color="auto"/>
              <w:right w:val="single" w:sz="12" w:space="0" w:color="auto"/>
            </w:tcBorders>
            <w:shd w:val="clear" w:color="auto" w:fill="D9D9D9" w:themeFill="background1" w:themeFillShade="D9"/>
            <w:vAlign w:val="center"/>
          </w:tcPr>
          <w:p w14:paraId="342C7672" w14:textId="2CE8A7CC" w:rsidR="006E61D7" w:rsidRPr="007218C7" w:rsidRDefault="4B28F56D" w:rsidP="00684E0B">
            <w:pPr>
              <w:spacing w:line="288" w:lineRule="auto"/>
              <w:jc w:val="center"/>
              <w:rPr>
                <w:sz w:val="22"/>
                <w:szCs w:val="22"/>
                <w:lang w:val="en-GB"/>
              </w:rPr>
            </w:pPr>
            <w:r w:rsidRPr="088C8D57">
              <w:rPr>
                <w:sz w:val="22"/>
                <w:szCs w:val="22"/>
                <w:lang w:val="en-GB"/>
              </w:rPr>
              <w:t>100</w:t>
            </w:r>
          </w:p>
        </w:tc>
      </w:tr>
      <w:tr w:rsidR="006E61D7" w:rsidRPr="007218C7" w14:paraId="28B6C976" w14:textId="77777777" w:rsidTr="088C8D57">
        <w:trPr>
          <w:gridAfter w:val="4"/>
          <w:wAfter w:w="2456" w:type="pct"/>
        </w:trPr>
        <w:tc>
          <w:tcPr>
            <w:tcW w:w="294" w:type="pct"/>
            <w:tcBorders>
              <w:top w:val="single" w:sz="6" w:space="0" w:color="auto"/>
              <w:left w:val="single" w:sz="12" w:space="0" w:color="auto"/>
              <w:bottom w:val="single" w:sz="12" w:space="0" w:color="auto"/>
              <w:right w:val="single" w:sz="6" w:space="0" w:color="auto"/>
            </w:tcBorders>
            <w:shd w:val="clear" w:color="auto" w:fill="D9D9D9" w:themeFill="background1" w:themeFillShade="D9"/>
            <w:vAlign w:val="center"/>
          </w:tcPr>
          <w:p w14:paraId="369754E7" w14:textId="77777777" w:rsidR="006E61D7" w:rsidRPr="007218C7" w:rsidRDefault="006E61D7" w:rsidP="00706D8F">
            <w:pPr>
              <w:spacing w:line="288" w:lineRule="auto"/>
              <w:rPr>
                <w:sz w:val="22"/>
                <w:szCs w:val="22"/>
                <w:lang w:val="en-GB"/>
              </w:rPr>
            </w:pPr>
            <w:r w:rsidRPr="007218C7">
              <w:rPr>
                <w:sz w:val="22"/>
                <w:szCs w:val="22"/>
                <w:lang w:val="en-GB"/>
              </w:rPr>
              <w:t>3.9</w:t>
            </w:r>
          </w:p>
        </w:tc>
        <w:tc>
          <w:tcPr>
            <w:tcW w:w="1876" w:type="pct"/>
            <w:gridSpan w:val="3"/>
            <w:tcBorders>
              <w:top w:val="single" w:sz="6" w:space="0" w:color="auto"/>
              <w:left w:val="single" w:sz="6" w:space="0" w:color="auto"/>
              <w:bottom w:val="single" w:sz="12" w:space="0" w:color="auto"/>
              <w:right w:val="single" w:sz="6" w:space="0" w:color="auto"/>
            </w:tcBorders>
            <w:shd w:val="clear" w:color="auto" w:fill="D9D9D9" w:themeFill="background1" w:themeFillShade="D9"/>
            <w:vAlign w:val="center"/>
          </w:tcPr>
          <w:p w14:paraId="66A0FDA1" w14:textId="77777777" w:rsidR="006E61D7" w:rsidRPr="007218C7" w:rsidRDefault="006E61D7" w:rsidP="00706D8F">
            <w:pPr>
              <w:spacing w:line="288" w:lineRule="auto"/>
              <w:rPr>
                <w:sz w:val="22"/>
                <w:szCs w:val="22"/>
                <w:lang w:val="en-GB"/>
              </w:rPr>
            </w:pPr>
            <w:r w:rsidRPr="007218C7">
              <w:rPr>
                <w:sz w:val="22"/>
                <w:szCs w:val="22"/>
                <w:lang w:val="en-GB"/>
              </w:rPr>
              <w:t>Number of credit points</w:t>
            </w:r>
          </w:p>
        </w:tc>
        <w:tc>
          <w:tcPr>
            <w:tcW w:w="374" w:type="pct"/>
            <w:tcBorders>
              <w:top w:val="single" w:sz="6" w:space="0" w:color="auto"/>
              <w:left w:val="single" w:sz="6" w:space="0" w:color="auto"/>
              <w:bottom w:val="single" w:sz="12" w:space="0" w:color="auto"/>
              <w:right w:val="single" w:sz="12" w:space="0" w:color="auto"/>
            </w:tcBorders>
            <w:shd w:val="clear" w:color="auto" w:fill="D9D9D9" w:themeFill="background1" w:themeFillShade="D9"/>
            <w:vAlign w:val="center"/>
          </w:tcPr>
          <w:p w14:paraId="492EEFEA" w14:textId="4143B4A9" w:rsidR="006E61D7" w:rsidRPr="007218C7" w:rsidRDefault="0FF256BB" w:rsidP="00684E0B">
            <w:pPr>
              <w:spacing w:line="288" w:lineRule="auto"/>
              <w:jc w:val="center"/>
              <w:rPr>
                <w:sz w:val="22"/>
                <w:szCs w:val="22"/>
                <w:lang w:val="en-GB"/>
              </w:rPr>
            </w:pPr>
            <w:r w:rsidRPr="088C8D57">
              <w:rPr>
                <w:sz w:val="22"/>
                <w:szCs w:val="22"/>
                <w:lang w:val="en-GB"/>
              </w:rPr>
              <w:t>4</w:t>
            </w:r>
          </w:p>
        </w:tc>
      </w:tr>
    </w:tbl>
    <w:p w14:paraId="075B8B76" w14:textId="77777777" w:rsidR="006E61D7" w:rsidRPr="007218C7" w:rsidRDefault="006E61D7" w:rsidP="00706D8F">
      <w:pPr>
        <w:spacing w:line="288" w:lineRule="auto"/>
        <w:rPr>
          <w:sz w:val="22"/>
          <w:szCs w:val="22"/>
          <w:lang w:val="en-GB"/>
        </w:rPr>
      </w:pPr>
    </w:p>
    <w:p w14:paraId="5E01EE4E" w14:textId="77777777" w:rsidR="006E61D7" w:rsidRPr="007218C7" w:rsidRDefault="006E61D7" w:rsidP="00706D8F">
      <w:pPr>
        <w:numPr>
          <w:ilvl w:val="0"/>
          <w:numId w:val="1"/>
        </w:numPr>
        <w:spacing w:line="288" w:lineRule="auto"/>
        <w:ind w:left="426" w:hanging="426"/>
        <w:rPr>
          <w:b/>
          <w:sz w:val="22"/>
          <w:szCs w:val="22"/>
          <w:lang w:val="en-GB"/>
        </w:rPr>
      </w:pPr>
      <w:r w:rsidRPr="007218C7">
        <w:rPr>
          <w:b/>
          <w:sz w:val="22"/>
          <w:szCs w:val="22"/>
          <w:lang w:val="en-GB"/>
        </w:rPr>
        <w:t>Pre-requisites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2815"/>
        <w:gridCol w:w="6195"/>
      </w:tblGrid>
      <w:tr w:rsidR="006E61D7" w:rsidRPr="007218C7" w14:paraId="33393A61" w14:textId="77777777" w:rsidTr="00706D8F">
        <w:tc>
          <w:tcPr>
            <w:tcW w:w="491" w:type="dxa"/>
            <w:vAlign w:val="center"/>
          </w:tcPr>
          <w:p w14:paraId="0B200845" w14:textId="77777777" w:rsidR="006E61D7" w:rsidRPr="007218C7" w:rsidRDefault="006E61D7" w:rsidP="00706D8F">
            <w:pPr>
              <w:spacing w:line="288" w:lineRule="auto"/>
              <w:rPr>
                <w:sz w:val="22"/>
                <w:szCs w:val="22"/>
                <w:lang w:val="en-GB"/>
              </w:rPr>
            </w:pPr>
            <w:r w:rsidRPr="007218C7">
              <w:rPr>
                <w:sz w:val="22"/>
                <w:szCs w:val="22"/>
                <w:lang w:val="en-GB"/>
              </w:rPr>
              <w:t>4.1</w:t>
            </w:r>
          </w:p>
        </w:tc>
        <w:tc>
          <w:tcPr>
            <w:tcW w:w="2835" w:type="dxa"/>
            <w:vAlign w:val="center"/>
          </w:tcPr>
          <w:p w14:paraId="66EA020D" w14:textId="77777777" w:rsidR="006E61D7" w:rsidRPr="007218C7" w:rsidRDefault="006E61D7" w:rsidP="00706D8F">
            <w:pPr>
              <w:spacing w:line="288" w:lineRule="auto"/>
              <w:rPr>
                <w:sz w:val="22"/>
                <w:szCs w:val="22"/>
                <w:lang w:val="en-GB"/>
              </w:rPr>
            </w:pPr>
            <w:r w:rsidRPr="007218C7">
              <w:rPr>
                <w:sz w:val="22"/>
                <w:szCs w:val="22"/>
                <w:lang w:val="en-GB"/>
              </w:rPr>
              <w:t xml:space="preserve">Curriculum </w:t>
            </w:r>
          </w:p>
        </w:tc>
        <w:tc>
          <w:tcPr>
            <w:tcW w:w="6274" w:type="dxa"/>
            <w:vAlign w:val="center"/>
          </w:tcPr>
          <w:p w14:paraId="3A5D9566" w14:textId="73EEF0B6" w:rsidR="006E61D7" w:rsidRPr="007218C7" w:rsidRDefault="006E61D7" w:rsidP="000A370C">
            <w:pPr>
              <w:spacing w:line="288" w:lineRule="auto"/>
              <w:rPr>
                <w:color w:val="FFFFFF"/>
                <w:sz w:val="22"/>
                <w:szCs w:val="22"/>
                <w:lang w:val="en-GB"/>
              </w:rPr>
            </w:pPr>
          </w:p>
        </w:tc>
      </w:tr>
      <w:tr w:rsidR="006E61D7" w:rsidRPr="007218C7" w14:paraId="19BB07CC" w14:textId="77777777" w:rsidTr="00706D8F">
        <w:tc>
          <w:tcPr>
            <w:tcW w:w="491" w:type="dxa"/>
            <w:vAlign w:val="center"/>
          </w:tcPr>
          <w:p w14:paraId="35816A4A" w14:textId="77777777" w:rsidR="006E61D7" w:rsidRPr="007218C7" w:rsidRDefault="006E61D7" w:rsidP="00706D8F">
            <w:pPr>
              <w:spacing w:line="288" w:lineRule="auto"/>
              <w:rPr>
                <w:sz w:val="22"/>
                <w:szCs w:val="22"/>
                <w:lang w:val="en-GB"/>
              </w:rPr>
            </w:pPr>
            <w:r w:rsidRPr="007218C7">
              <w:rPr>
                <w:sz w:val="22"/>
                <w:szCs w:val="22"/>
                <w:lang w:val="en-GB"/>
              </w:rPr>
              <w:t>4.2</w:t>
            </w:r>
          </w:p>
        </w:tc>
        <w:tc>
          <w:tcPr>
            <w:tcW w:w="2835" w:type="dxa"/>
            <w:vAlign w:val="center"/>
          </w:tcPr>
          <w:p w14:paraId="40D76490" w14:textId="77777777" w:rsidR="006E61D7" w:rsidRPr="007218C7" w:rsidRDefault="006E61D7" w:rsidP="00706D8F">
            <w:pPr>
              <w:spacing w:line="288" w:lineRule="auto"/>
              <w:rPr>
                <w:sz w:val="22"/>
                <w:szCs w:val="22"/>
                <w:lang w:val="en-GB"/>
              </w:rPr>
            </w:pPr>
            <w:r w:rsidRPr="007218C7">
              <w:rPr>
                <w:sz w:val="22"/>
                <w:szCs w:val="22"/>
                <w:lang w:val="en-GB"/>
              </w:rPr>
              <w:t>Competence</w:t>
            </w:r>
          </w:p>
        </w:tc>
        <w:tc>
          <w:tcPr>
            <w:tcW w:w="6274" w:type="dxa"/>
            <w:vAlign w:val="center"/>
          </w:tcPr>
          <w:p w14:paraId="2239AD53" w14:textId="30956CA8" w:rsidR="006E61D7" w:rsidRPr="007218C7" w:rsidRDefault="006E61D7" w:rsidP="00706D8F">
            <w:pPr>
              <w:spacing w:line="288" w:lineRule="auto"/>
              <w:rPr>
                <w:sz w:val="22"/>
                <w:szCs w:val="22"/>
                <w:lang w:val="en-GB"/>
              </w:rPr>
            </w:pPr>
          </w:p>
        </w:tc>
      </w:tr>
    </w:tbl>
    <w:p w14:paraId="3726CAE4" w14:textId="77777777" w:rsidR="006E61D7" w:rsidRPr="007218C7" w:rsidRDefault="006E61D7" w:rsidP="00706D8F">
      <w:pPr>
        <w:spacing w:line="288" w:lineRule="auto"/>
        <w:rPr>
          <w:sz w:val="22"/>
          <w:szCs w:val="22"/>
          <w:lang w:val="en-GB"/>
        </w:rPr>
      </w:pPr>
    </w:p>
    <w:p w14:paraId="4B115AFB" w14:textId="77777777" w:rsidR="006E61D7" w:rsidRPr="007218C7" w:rsidRDefault="006E61D7" w:rsidP="00706D8F">
      <w:pPr>
        <w:numPr>
          <w:ilvl w:val="0"/>
          <w:numId w:val="1"/>
        </w:numPr>
        <w:spacing w:line="288" w:lineRule="auto"/>
        <w:ind w:left="426" w:hanging="426"/>
        <w:rPr>
          <w:b/>
          <w:sz w:val="22"/>
          <w:szCs w:val="22"/>
          <w:lang w:val="en-GB"/>
        </w:rPr>
      </w:pPr>
      <w:r w:rsidRPr="007218C7">
        <w:rPr>
          <w:b/>
          <w:sz w:val="22"/>
          <w:szCs w:val="22"/>
          <w:lang w:val="en-GB"/>
        </w:rPr>
        <w:t>Requirements (where appropriate)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5"/>
        <w:gridCol w:w="2810"/>
        <w:gridCol w:w="6196"/>
      </w:tblGrid>
      <w:tr w:rsidR="000A370C" w:rsidRPr="007218C7" w14:paraId="435ECDE5" w14:textId="77777777" w:rsidTr="000A370C">
        <w:tc>
          <w:tcPr>
            <w:tcW w:w="495" w:type="dxa"/>
            <w:vAlign w:val="center"/>
          </w:tcPr>
          <w:p w14:paraId="73DC3B27" w14:textId="77777777" w:rsidR="000A370C" w:rsidRPr="007218C7" w:rsidRDefault="000A370C" w:rsidP="00706D8F">
            <w:pPr>
              <w:spacing w:line="288" w:lineRule="auto"/>
              <w:rPr>
                <w:sz w:val="22"/>
                <w:szCs w:val="22"/>
                <w:lang w:val="en-GB"/>
              </w:rPr>
            </w:pPr>
            <w:r w:rsidRPr="007218C7">
              <w:rPr>
                <w:sz w:val="22"/>
                <w:szCs w:val="22"/>
                <w:lang w:val="en-GB"/>
              </w:rPr>
              <w:t>5.1</w:t>
            </w:r>
          </w:p>
        </w:tc>
        <w:tc>
          <w:tcPr>
            <w:tcW w:w="2835" w:type="dxa"/>
            <w:vAlign w:val="center"/>
          </w:tcPr>
          <w:p w14:paraId="62D63D8E" w14:textId="77777777" w:rsidR="000A370C" w:rsidRPr="007218C7" w:rsidRDefault="000A370C" w:rsidP="00706D8F">
            <w:pPr>
              <w:spacing w:line="288" w:lineRule="auto"/>
              <w:rPr>
                <w:sz w:val="22"/>
                <w:szCs w:val="22"/>
                <w:lang w:val="en-GB"/>
              </w:rPr>
            </w:pPr>
            <w:r w:rsidRPr="007218C7">
              <w:rPr>
                <w:sz w:val="22"/>
                <w:szCs w:val="22"/>
                <w:lang w:val="en-GB"/>
              </w:rPr>
              <w:t>For the course</w:t>
            </w:r>
          </w:p>
        </w:tc>
        <w:tc>
          <w:tcPr>
            <w:tcW w:w="6274" w:type="dxa"/>
          </w:tcPr>
          <w:p w14:paraId="50044A20" w14:textId="77777777" w:rsidR="000A370C" w:rsidRPr="001360CC" w:rsidRDefault="000A370C" w:rsidP="000A370C">
            <w:pPr>
              <w:pBdr>
                <w:top w:val="nil"/>
                <w:left w:val="nil"/>
                <w:bottom w:val="nil"/>
                <w:right w:val="nil"/>
                <w:between w:val="nil"/>
                <w:bar w:val="nil"/>
              </w:pBdr>
              <w:jc w:val="both"/>
              <w:rPr>
                <w:rFonts w:eastAsia="Calibri"/>
                <w:color w:val="000000"/>
                <w:sz w:val="22"/>
                <w:szCs w:val="22"/>
                <w:u w:color="000000"/>
                <w:bdr w:val="nil"/>
              </w:rPr>
            </w:pPr>
            <w:r w:rsidRPr="001360CC">
              <w:rPr>
                <w:rFonts w:eastAsia="Calibri"/>
                <w:color w:val="000000"/>
                <w:sz w:val="22"/>
                <w:szCs w:val="22"/>
                <w:u w:color="000000"/>
                <w:bdr w:val="nil"/>
              </w:rPr>
              <w:t>Classroom with blackboard, video-projector.</w:t>
            </w:r>
          </w:p>
          <w:p w14:paraId="4F9C89C9" w14:textId="77777777" w:rsidR="000A370C" w:rsidRPr="001360CC" w:rsidRDefault="000A370C" w:rsidP="000A370C">
            <w:pPr>
              <w:jc w:val="both"/>
              <w:rPr>
                <w:sz w:val="22"/>
                <w:szCs w:val="22"/>
              </w:rPr>
            </w:pPr>
            <w:r w:rsidRPr="001360CC">
              <w:rPr>
                <w:rFonts w:eastAsia="Calibri"/>
                <w:sz w:val="22"/>
                <w:szCs w:val="22"/>
                <w:lang w:eastAsia="zh-CN"/>
              </w:rPr>
              <w:t>Students will participate to courses and applications without opened mobile phones. Moreover, phone-calls will not be tolerated during courses, nore leaving the class for answering personal phone-calls.</w:t>
            </w:r>
          </w:p>
        </w:tc>
      </w:tr>
      <w:tr w:rsidR="000A370C" w:rsidRPr="007218C7" w14:paraId="3C8337A8" w14:textId="77777777" w:rsidTr="000A370C">
        <w:tc>
          <w:tcPr>
            <w:tcW w:w="495" w:type="dxa"/>
            <w:vAlign w:val="center"/>
          </w:tcPr>
          <w:p w14:paraId="270D96EB" w14:textId="77777777" w:rsidR="000A370C" w:rsidRPr="007218C7" w:rsidRDefault="000A370C" w:rsidP="00706D8F">
            <w:pPr>
              <w:spacing w:line="288" w:lineRule="auto"/>
              <w:rPr>
                <w:sz w:val="22"/>
                <w:szCs w:val="22"/>
                <w:lang w:val="en-GB"/>
              </w:rPr>
            </w:pPr>
            <w:r w:rsidRPr="007218C7">
              <w:rPr>
                <w:sz w:val="22"/>
                <w:szCs w:val="22"/>
                <w:lang w:val="en-GB"/>
              </w:rPr>
              <w:t>5.2</w:t>
            </w:r>
          </w:p>
        </w:tc>
        <w:tc>
          <w:tcPr>
            <w:tcW w:w="2835" w:type="dxa"/>
            <w:vAlign w:val="center"/>
          </w:tcPr>
          <w:p w14:paraId="4F638F36" w14:textId="77777777" w:rsidR="000A370C" w:rsidRPr="007218C7" w:rsidRDefault="000A370C" w:rsidP="00706D8F">
            <w:pPr>
              <w:spacing w:line="288" w:lineRule="auto"/>
              <w:rPr>
                <w:sz w:val="22"/>
                <w:szCs w:val="22"/>
                <w:lang w:val="en-GB"/>
              </w:rPr>
            </w:pPr>
            <w:r w:rsidRPr="007218C7">
              <w:rPr>
                <w:sz w:val="22"/>
                <w:szCs w:val="22"/>
                <w:lang w:val="en-GB"/>
              </w:rPr>
              <w:t>For the applications</w:t>
            </w:r>
          </w:p>
        </w:tc>
        <w:tc>
          <w:tcPr>
            <w:tcW w:w="6274" w:type="dxa"/>
          </w:tcPr>
          <w:p w14:paraId="3979DC4A" w14:textId="77777777" w:rsidR="000A370C" w:rsidRPr="001360CC" w:rsidRDefault="000A370C" w:rsidP="000A370C">
            <w:pPr>
              <w:pBdr>
                <w:top w:val="nil"/>
                <w:left w:val="nil"/>
                <w:bottom w:val="nil"/>
                <w:right w:val="nil"/>
                <w:between w:val="nil"/>
                <w:bar w:val="nil"/>
              </w:pBdr>
              <w:shd w:val="clear" w:color="auto" w:fill="FFFFFF"/>
              <w:jc w:val="both"/>
              <w:rPr>
                <w:rFonts w:eastAsia="Calibri"/>
                <w:color w:val="000000"/>
                <w:sz w:val="22"/>
                <w:szCs w:val="22"/>
                <w:u w:color="000000"/>
                <w:bdr w:val="nil"/>
              </w:rPr>
            </w:pPr>
            <w:r w:rsidRPr="001360CC">
              <w:rPr>
                <w:rFonts w:eastAsia="Calibri"/>
                <w:color w:val="000000"/>
                <w:sz w:val="22"/>
                <w:szCs w:val="22"/>
                <w:u w:color="000000"/>
                <w:bdr w:val="nil"/>
              </w:rPr>
              <w:t xml:space="preserve">Classroom with computers, software packages (for estimations and planning the construction works). </w:t>
            </w:r>
          </w:p>
          <w:p w14:paraId="1304DC46" w14:textId="27B5D173" w:rsidR="000A370C" w:rsidRPr="001360CC" w:rsidRDefault="000A370C" w:rsidP="000A370C">
            <w:pPr>
              <w:jc w:val="both"/>
              <w:rPr>
                <w:sz w:val="22"/>
                <w:szCs w:val="22"/>
              </w:rPr>
            </w:pPr>
            <w:r w:rsidRPr="001360CC">
              <w:rPr>
                <w:rFonts w:eastAsia="Calibri"/>
                <w:sz w:val="22"/>
                <w:szCs w:val="22"/>
                <w:lang w:eastAsia="zh-CN"/>
              </w:rPr>
              <w:lastRenderedPageBreak/>
              <w:t xml:space="preserve">The timeline for delivering the application project is mutually established with the students. For late delivery of the application project, the students will be </w:t>
            </w:r>
            <w:r w:rsidR="001360CC">
              <w:rPr>
                <w:rFonts w:eastAsia="Calibri"/>
                <w:sz w:val="22"/>
                <w:szCs w:val="22"/>
                <w:lang w:eastAsia="zh-CN"/>
              </w:rPr>
              <w:t xml:space="preserve">penalized </w:t>
            </w:r>
            <w:r w:rsidRPr="001360CC">
              <w:rPr>
                <w:rFonts w:eastAsia="Calibri"/>
                <w:sz w:val="22"/>
                <w:szCs w:val="22"/>
                <w:lang w:eastAsia="zh-CN"/>
              </w:rPr>
              <w:t>by 1 point per day of delay.</w:t>
            </w:r>
          </w:p>
        </w:tc>
      </w:tr>
    </w:tbl>
    <w:p w14:paraId="10FAF3C9" w14:textId="77777777" w:rsidR="007A6B95" w:rsidRPr="007218C7" w:rsidRDefault="007A6B95" w:rsidP="00706D8F">
      <w:pPr>
        <w:spacing w:line="288" w:lineRule="auto"/>
        <w:rPr>
          <w:sz w:val="22"/>
          <w:szCs w:val="22"/>
          <w:lang w:val="en-GB"/>
        </w:rPr>
      </w:pPr>
    </w:p>
    <w:p w14:paraId="06673200" w14:textId="77777777" w:rsidR="006E61D7" w:rsidRPr="007218C7" w:rsidRDefault="006E61D7" w:rsidP="00706D8F">
      <w:pPr>
        <w:numPr>
          <w:ilvl w:val="0"/>
          <w:numId w:val="1"/>
        </w:numPr>
        <w:spacing w:line="288" w:lineRule="auto"/>
        <w:ind w:left="426" w:hanging="426"/>
        <w:rPr>
          <w:b/>
          <w:sz w:val="22"/>
          <w:szCs w:val="22"/>
          <w:lang w:val="en-GB"/>
        </w:rPr>
      </w:pPr>
      <w:r w:rsidRPr="007218C7">
        <w:rPr>
          <w:b/>
          <w:sz w:val="22"/>
          <w:szCs w:val="22"/>
          <w:lang w:val="en-GB"/>
        </w:rPr>
        <w:t>Specific competences</w:t>
      </w:r>
    </w:p>
    <w:tbl>
      <w:tblPr>
        <w:tblW w:w="96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709"/>
        <w:gridCol w:w="8891"/>
      </w:tblGrid>
      <w:tr w:rsidR="006E61D7" w:rsidRPr="007218C7" w14:paraId="59D9AF67" w14:textId="77777777" w:rsidTr="001360CC">
        <w:trPr>
          <w:trHeight w:val="2228"/>
        </w:trPr>
        <w:tc>
          <w:tcPr>
            <w:tcW w:w="709" w:type="dxa"/>
            <w:shd w:val="clear" w:color="auto" w:fill="D9D9D9" w:themeFill="background1" w:themeFillShade="D9"/>
            <w:textDirection w:val="btLr"/>
          </w:tcPr>
          <w:p w14:paraId="3FF5E485" w14:textId="77777777" w:rsidR="006E61D7" w:rsidRPr="007218C7" w:rsidRDefault="006E61D7" w:rsidP="00706D8F">
            <w:pPr>
              <w:spacing w:line="288" w:lineRule="auto"/>
              <w:ind w:left="113" w:right="113"/>
              <w:jc w:val="center"/>
              <w:rPr>
                <w:sz w:val="22"/>
                <w:szCs w:val="22"/>
                <w:lang w:val="en-GB"/>
              </w:rPr>
            </w:pPr>
            <w:r w:rsidRPr="007218C7">
              <w:rPr>
                <w:sz w:val="22"/>
                <w:szCs w:val="22"/>
                <w:lang w:val="en-GB"/>
              </w:rPr>
              <w:t>Professional</w:t>
            </w:r>
          </w:p>
          <w:p w14:paraId="574C96D6" w14:textId="77777777" w:rsidR="006E61D7" w:rsidRPr="007218C7" w:rsidRDefault="006E61D7" w:rsidP="00706D8F">
            <w:pPr>
              <w:spacing w:line="288" w:lineRule="auto"/>
              <w:ind w:left="113" w:right="113"/>
              <w:jc w:val="center"/>
              <w:rPr>
                <w:sz w:val="22"/>
                <w:szCs w:val="22"/>
                <w:lang w:val="en-GB"/>
              </w:rPr>
            </w:pPr>
            <w:r w:rsidRPr="007218C7">
              <w:rPr>
                <w:sz w:val="22"/>
                <w:szCs w:val="22"/>
                <w:lang w:val="en-GB"/>
              </w:rPr>
              <w:t>competences</w:t>
            </w:r>
          </w:p>
        </w:tc>
        <w:tc>
          <w:tcPr>
            <w:tcW w:w="8891" w:type="dxa"/>
            <w:shd w:val="clear" w:color="auto" w:fill="D9D9D9" w:themeFill="background1" w:themeFillShade="D9"/>
            <w:vAlign w:val="center"/>
          </w:tcPr>
          <w:p w14:paraId="1BB3096B" w14:textId="77777777" w:rsidR="001360CC" w:rsidRPr="001360CC" w:rsidRDefault="001360CC" w:rsidP="00E92B15">
            <w:pPr>
              <w:pBdr>
                <w:top w:val="nil"/>
                <w:left w:val="nil"/>
                <w:bottom w:val="nil"/>
                <w:right w:val="nil"/>
                <w:between w:val="nil"/>
                <w:bar w:val="nil"/>
              </w:pBdr>
              <w:snapToGrid w:val="0"/>
              <w:spacing w:before="120"/>
              <w:rPr>
                <w:rFonts w:eastAsia="Arial Unicode MS"/>
                <w:color w:val="000000"/>
                <w:sz w:val="22"/>
                <w:szCs w:val="22"/>
                <w:u w:color="000000"/>
                <w:bdr w:val="nil"/>
              </w:rPr>
            </w:pPr>
            <w:r w:rsidRPr="001360CC">
              <w:rPr>
                <w:rFonts w:eastAsia="Arial Unicode MS"/>
                <w:color w:val="000000"/>
                <w:sz w:val="22"/>
                <w:szCs w:val="22"/>
                <w:u w:color="000000"/>
                <w:bdr w:val="nil"/>
              </w:rPr>
              <w:t>Understanding and applying advanced management methods (Agile, Lean Construction 2.0) specific to digitally assisted construction projects.</w:t>
            </w:r>
          </w:p>
          <w:p w14:paraId="5F7264EE" w14:textId="77777777" w:rsidR="001360CC" w:rsidRPr="001360CC" w:rsidRDefault="001360CC" w:rsidP="001360CC">
            <w:pPr>
              <w:pBdr>
                <w:top w:val="nil"/>
                <w:left w:val="nil"/>
                <w:bottom w:val="nil"/>
                <w:right w:val="nil"/>
                <w:between w:val="nil"/>
                <w:bar w:val="nil"/>
              </w:pBdr>
              <w:snapToGrid w:val="0"/>
              <w:rPr>
                <w:rFonts w:eastAsia="Arial Unicode MS"/>
                <w:color w:val="000000"/>
                <w:sz w:val="22"/>
                <w:szCs w:val="22"/>
                <w:u w:color="000000"/>
                <w:bdr w:val="nil"/>
              </w:rPr>
            </w:pPr>
            <w:r w:rsidRPr="001360CC">
              <w:rPr>
                <w:rFonts w:eastAsia="Arial Unicode MS"/>
                <w:color w:val="000000"/>
                <w:sz w:val="22"/>
                <w:szCs w:val="22"/>
                <w:u w:color="000000"/>
                <w:bdr w:val="nil"/>
              </w:rPr>
              <w:t>Using Data Analytics tools and artificial intelligence concepts to forecast performance and identify project inefficiencies.</w:t>
            </w:r>
          </w:p>
          <w:p w14:paraId="31F47CA0" w14:textId="324B45A3" w:rsidR="001360CC" w:rsidRPr="001360CC" w:rsidRDefault="001360CC" w:rsidP="001360CC">
            <w:pPr>
              <w:pBdr>
                <w:top w:val="nil"/>
                <w:left w:val="nil"/>
                <w:bottom w:val="nil"/>
                <w:right w:val="nil"/>
                <w:between w:val="nil"/>
                <w:bar w:val="nil"/>
              </w:pBdr>
              <w:snapToGrid w:val="0"/>
              <w:rPr>
                <w:rFonts w:eastAsia="Arial Unicode MS"/>
                <w:color w:val="000000"/>
                <w:sz w:val="22"/>
                <w:szCs w:val="22"/>
                <w:u w:color="000000"/>
                <w:bdr w:val="nil"/>
              </w:rPr>
            </w:pPr>
            <w:r w:rsidRPr="001360CC">
              <w:rPr>
                <w:rFonts w:eastAsia="Arial Unicode MS"/>
                <w:color w:val="000000"/>
                <w:sz w:val="22"/>
                <w:szCs w:val="22"/>
                <w:u w:color="000000"/>
                <w:bdr w:val="nil"/>
              </w:rPr>
              <w:t>Optimizing decision-making processes by applying multi-criteria analysis methods and quantitative simulations.</w:t>
            </w:r>
          </w:p>
          <w:p w14:paraId="5FB26501" w14:textId="2AA26133" w:rsidR="006E61D7" w:rsidRPr="00132DD4" w:rsidRDefault="001360CC" w:rsidP="001360CC">
            <w:pPr>
              <w:pBdr>
                <w:top w:val="nil"/>
                <w:left w:val="nil"/>
                <w:bottom w:val="nil"/>
                <w:right w:val="nil"/>
                <w:between w:val="nil"/>
                <w:bar w:val="nil"/>
              </w:pBdr>
              <w:snapToGrid w:val="0"/>
              <w:spacing w:after="240"/>
              <w:rPr>
                <w:rFonts w:eastAsia="Arial Unicode MS"/>
                <w:color w:val="000000"/>
                <w:sz w:val="22"/>
                <w:szCs w:val="22"/>
                <w:u w:color="000000"/>
                <w:bdr w:val="nil"/>
              </w:rPr>
            </w:pPr>
            <w:r w:rsidRPr="001360CC">
              <w:rPr>
                <w:rFonts w:eastAsia="Arial Unicode MS"/>
                <w:color w:val="000000"/>
                <w:sz w:val="22"/>
                <w:szCs w:val="22"/>
                <w:u w:color="000000"/>
                <w:bdr w:val="nil"/>
              </w:rPr>
              <w:t>Implementing Integrated Project Delivery (IPD) models supported by collaborative technological platforms.</w:t>
            </w:r>
          </w:p>
        </w:tc>
      </w:tr>
      <w:tr w:rsidR="006E61D7" w:rsidRPr="007218C7" w14:paraId="4821929E" w14:textId="77777777" w:rsidTr="001360CC">
        <w:tblPrEx>
          <w:tblLook w:val="04A0" w:firstRow="1" w:lastRow="0" w:firstColumn="1" w:lastColumn="0" w:noHBand="0" w:noVBand="1"/>
        </w:tblPrEx>
        <w:trPr>
          <w:trHeight w:val="1443"/>
        </w:trPr>
        <w:tc>
          <w:tcPr>
            <w:tcW w:w="709" w:type="dxa"/>
            <w:shd w:val="clear" w:color="auto" w:fill="D9D9D9" w:themeFill="background1" w:themeFillShade="D9"/>
            <w:textDirection w:val="btLr"/>
            <w:vAlign w:val="center"/>
          </w:tcPr>
          <w:p w14:paraId="0F2AECAB" w14:textId="77777777" w:rsidR="006E61D7" w:rsidRPr="007218C7" w:rsidRDefault="006E61D7" w:rsidP="00706D8F">
            <w:pPr>
              <w:spacing w:line="288" w:lineRule="auto"/>
              <w:ind w:left="113" w:right="113"/>
              <w:jc w:val="center"/>
              <w:rPr>
                <w:sz w:val="22"/>
                <w:szCs w:val="22"/>
                <w:lang w:val="en-GB"/>
              </w:rPr>
            </w:pPr>
            <w:r w:rsidRPr="007218C7">
              <w:rPr>
                <w:sz w:val="22"/>
                <w:szCs w:val="22"/>
                <w:lang w:val="en-GB"/>
              </w:rPr>
              <w:t>Cross competences</w:t>
            </w:r>
          </w:p>
        </w:tc>
        <w:tc>
          <w:tcPr>
            <w:tcW w:w="8891" w:type="dxa"/>
            <w:shd w:val="clear" w:color="auto" w:fill="D9D9D9" w:themeFill="background1" w:themeFillShade="D9"/>
            <w:vAlign w:val="center"/>
          </w:tcPr>
          <w:p w14:paraId="41745EB1" w14:textId="77777777" w:rsidR="001360CC" w:rsidRPr="001360CC" w:rsidRDefault="001360CC" w:rsidP="001360CC">
            <w:pPr>
              <w:pBdr>
                <w:top w:val="nil"/>
                <w:left w:val="nil"/>
                <w:bottom w:val="nil"/>
                <w:right w:val="nil"/>
                <w:between w:val="nil"/>
                <w:bar w:val="nil"/>
              </w:pBdr>
              <w:rPr>
                <w:rFonts w:eastAsia="Arial Unicode MS"/>
                <w:color w:val="000000"/>
                <w:sz w:val="22"/>
                <w:szCs w:val="22"/>
                <w:u w:color="000000"/>
                <w:bdr w:val="nil"/>
              </w:rPr>
            </w:pPr>
            <w:r w:rsidRPr="001360CC">
              <w:rPr>
                <w:rFonts w:eastAsia="Arial Unicode MS"/>
                <w:color w:val="000000"/>
                <w:sz w:val="22"/>
                <w:szCs w:val="22"/>
                <w:u w:color="000000"/>
                <w:bdr w:val="nil"/>
              </w:rPr>
              <w:t>Assuming leadership roles in implementing new technologies, a data-driven organizational culture, and managing change on the construction site.</w:t>
            </w:r>
          </w:p>
          <w:p w14:paraId="45C8EC64" w14:textId="3F613064" w:rsidR="006E61D7" w:rsidRPr="00BA51B2" w:rsidRDefault="001360CC" w:rsidP="001360CC">
            <w:pPr>
              <w:pBdr>
                <w:top w:val="nil"/>
                <w:left w:val="nil"/>
                <w:bottom w:val="nil"/>
                <w:right w:val="nil"/>
                <w:between w:val="nil"/>
                <w:bar w:val="nil"/>
              </w:pBdr>
              <w:rPr>
                <w:rFonts w:eastAsia="Arial Unicode MS"/>
                <w:color w:val="000000"/>
                <w:sz w:val="22"/>
                <w:szCs w:val="22"/>
                <w:u w:color="000000"/>
                <w:bdr w:val="nil"/>
              </w:rPr>
            </w:pPr>
            <w:r w:rsidRPr="001360CC">
              <w:rPr>
                <w:rFonts w:eastAsia="Arial Unicode MS"/>
                <w:color w:val="000000"/>
                <w:sz w:val="22"/>
                <w:szCs w:val="22"/>
                <w:u w:color="000000"/>
                <w:bdr w:val="nil"/>
              </w:rPr>
              <w:t>Solving complex problems through multidisciplinary teamwork, using collaborative work environments (dashboards, cloud platforms).</w:t>
            </w:r>
          </w:p>
        </w:tc>
      </w:tr>
    </w:tbl>
    <w:p w14:paraId="4B028C84" w14:textId="77777777" w:rsidR="006E61D7" w:rsidRPr="007218C7" w:rsidRDefault="006E61D7" w:rsidP="00706D8F">
      <w:pPr>
        <w:spacing w:line="288" w:lineRule="auto"/>
        <w:rPr>
          <w:sz w:val="22"/>
          <w:szCs w:val="22"/>
          <w:lang w:val="en-GB"/>
        </w:rPr>
      </w:pPr>
    </w:p>
    <w:p w14:paraId="3BD58AFB" w14:textId="77777777" w:rsidR="006E61D7" w:rsidRPr="007218C7" w:rsidRDefault="006E61D7" w:rsidP="00706D8F">
      <w:pPr>
        <w:numPr>
          <w:ilvl w:val="0"/>
          <w:numId w:val="1"/>
        </w:numPr>
        <w:spacing w:line="288" w:lineRule="auto"/>
        <w:ind w:left="426" w:hanging="426"/>
        <w:rPr>
          <w:b/>
          <w:sz w:val="22"/>
          <w:szCs w:val="22"/>
          <w:lang w:val="en-GB"/>
        </w:rPr>
      </w:pPr>
      <w:r w:rsidRPr="007218C7">
        <w:rPr>
          <w:b/>
          <w:sz w:val="22"/>
          <w:szCs w:val="22"/>
          <w:lang w:val="en-GB"/>
        </w:rPr>
        <w:t xml:space="preserve">Discipline objectives (as results from the </w:t>
      </w:r>
      <w:r w:rsidRPr="007218C7">
        <w:rPr>
          <w:b/>
          <w:i/>
          <w:sz w:val="22"/>
          <w:szCs w:val="22"/>
          <w:lang w:val="en-GB"/>
        </w:rPr>
        <w:t>key competences gained</w:t>
      </w:r>
      <w:r w:rsidRPr="007218C7">
        <w:rPr>
          <w:b/>
          <w:sz w:val="22"/>
          <w:szCs w:val="22"/>
          <w:lang w:val="en-GB"/>
        </w:rPr>
        <w:t xml:space="preserve">) </w:t>
      </w:r>
    </w:p>
    <w:tbl>
      <w:tblPr>
        <w:tblW w:w="960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91"/>
        <w:gridCol w:w="1938"/>
        <w:gridCol w:w="7171"/>
      </w:tblGrid>
      <w:tr w:rsidR="006E61D7" w:rsidRPr="007218C7" w14:paraId="278C0687" w14:textId="77777777" w:rsidTr="001360CC">
        <w:tc>
          <w:tcPr>
            <w:tcW w:w="491" w:type="dxa"/>
            <w:shd w:val="clear" w:color="auto" w:fill="D9D9D9" w:themeFill="background1" w:themeFillShade="D9"/>
            <w:vAlign w:val="center"/>
          </w:tcPr>
          <w:p w14:paraId="0A418FA9" w14:textId="77777777" w:rsidR="006E61D7" w:rsidRPr="007218C7" w:rsidRDefault="006E61D7" w:rsidP="00706D8F">
            <w:pPr>
              <w:spacing w:line="288" w:lineRule="auto"/>
              <w:rPr>
                <w:sz w:val="22"/>
                <w:szCs w:val="22"/>
                <w:lang w:val="en-GB"/>
              </w:rPr>
            </w:pPr>
            <w:r w:rsidRPr="007218C7">
              <w:rPr>
                <w:sz w:val="22"/>
                <w:szCs w:val="22"/>
                <w:lang w:val="en-GB"/>
              </w:rPr>
              <w:t>7.1</w:t>
            </w:r>
          </w:p>
        </w:tc>
        <w:tc>
          <w:tcPr>
            <w:tcW w:w="1938" w:type="dxa"/>
            <w:shd w:val="clear" w:color="auto" w:fill="D9D9D9" w:themeFill="background1" w:themeFillShade="D9"/>
            <w:vAlign w:val="center"/>
          </w:tcPr>
          <w:p w14:paraId="1030FD05" w14:textId="77777777" w:rsidR="006E61D7" w:rsidRPr="007218C7" w:rsidRDefault="006E61D7" w:rsidP="00706D8F">
            <w:pPr>
              <w:spacing w:line="288" w:lineRule="auto"/>
              <w:rPr>
                <w:sz w:val="22"/>
                <w:szCs w:val="22"/>
                <w:lang w:val="en-GB"/>
              </w:rPr>
            </w:pPr>
            <w:r w:rsidRPr="007218C7">
              <w:rPr>
                <w:sz w:val="22"/>
                <w:szCs w:val="22"/>
                <w:lang w:val="en-GB"/>
              </w:rPr>
              <w:t>General objective</w:t>
            </w:r>
          </w:p>
        </w:tc>
        <w:tc>
          <w:tcPr>
            <w:tcW w:w="7171" w:type="dxa"/>
            <w:shd w:val="clear" w:color="auto" w:fill="D9D9D9" w:themeFill="background1" w:themeFillShade="D9"/>
            <w:vAlign w:val="center"/>
          </w:tcPr>
          <w:p w14:paraId="369C5C41" w14:textId="4FFC48CA" w:rsidR="001360CC" w:rsidRPr="001360CC" w:rsidRDefault="001360CC" w:rsidP="001360CC">
            <w:pPr>
              <w:tabs>
                <w:tab w:val="num" w:pos="258"/>
              </w:tabs>
              <w:suppressAutoHyphens/>
              <w:autoSpaceDE w:val="0"/>
              <w:jc w:val="both"/>
              <w:rPr>
                <w:rFonts w:eastAsia="TimesNewRomanPSMT"/>
                <w:sz w:val="22"/>
                <w:szCs w:val="22"/>
                <w:lang w:eastAsia="zh-CN"/>
              </w:rPr>
            </w:pPr>
            <w:r w:rsidRPr="001360CC">
              <w:rPr>
                <w:rFonts w:eastAsia="TimesNewRomanPSMT"/>
                <w:sz w:val="22"/>
                <w:szCs w:val="22"/>
                <w:lang w:eastAsia="zh-CN"/>
              </w:rPr>
              <w:t>Developing the capacity to integrate and use modern managerial methods, assisted by technology and data analysis, to increase efficiency, reduce waste, and maximize value in construction projects.</w:t>
            </w:r>
          </w:p>
        </w:tc>
      </w:tr>
      <w:tr w:rsidR="006E61D7" w:rsidRPr="007218C7" w14:paraId="3CE464E8" w14:textId="77777777" w:rsidTr="001360CC">
        <w:tc>
          <w:tcPr>
            <w:tcW w:w="491" w:type="dxa"/>
            <w:shd w:val="clear" w:color="auto" w:fill="D9D9D9" w:themeFill="background1" w:themeFillShade="D9"/>
            <w:vAlign w:val="center"/>
          </w:tcPr>
          <w:p w14:paraId="41E32583" w14:textId="77777777" w:rsidR="006E61D7" w:rsidRPr="007218C7" w:rsidRDefault="006E61D7" w:rsidP="00706D8F">
            <w:pPr>
              <w:spacing w:line="288" w:lineRule="auto"/>
              <w:rPr>
                <w:sz w:val="22"/>
                <w:szCs w:val="22"/>
                <w:lang w:val="en-GB"/>
              </w:rPr>
            </w:pPr>
            <w:r w:rsidRPr="007218C7">
              <w:rPr>
                <w:sz w:val="22"/>
                <w:szCs w:val="22"/>
                <w:lang w:val="en-GB"/>
              </w:rPr>
              <w:t>7.2</w:t>
            </w:r>
          </w:p>
        </w:tc>
        <w:tc>
          <w:tcPr>
            <w:tcW w:w="1938" w:type="dxa"/>
            <w:shd w:val="clear" w:color="auto" w:fill="D9D9D9" w:themeFill="background1" w:themeFillShade="D9"/>
            <w:vAlign w:val="center"/>
          </w:tcPr>
          <w:p w14:paraId="4222DC78" w14:textId="77777777" w:rsidR="006E61D7" w:rsidRPr="007218C7" w:rsidRDefault="006E61D7" w:rsidP="00706D8F">
            <w:pPr>
              <w:spacing w:line="288" w:lineRule="auto"/>
              <w:rPr>
                <w:sz w:val="22"/>
                <w:szCs w:val="22"/>
                <w:lang w:val="en-GB"/>
              </w:rPr>
            </w:pPr>
            <w:r w:rsidRPr="007218C7">
              <w:rPr>
                <w:sz w:val="22"/>
                <w:szCs w:val="22"/>
                <w:lang w:val="en-GB"/>
              </w:rPr>
              <w:t>Specific objectives</w:t>
            </w:r>
          </w:p>
        </w:tc>
        <w:tc>
          <w:tcPr>
            <w:tcW w:w="7171" w:type="dxa"/>
            <w:shd w:val="clear" w:color="auto" w:fill="D9D9D9" w:themeFill="background1" w:themeFillShade="D9"/>
            <w:vAlign w:val="center"/>
          </w:tcPr>
          <w:p w14:paraId="2CA7401A" w14:textId="3BEF16D1" w:rsidR="001360CC" w:rsidRDefault="001360CC" w:rsidP="001360CC">
            <w:pPr>
              <w:tabs>
                <w:tab w:val="num" w:pos="258"/>
              </w:tabs>
              <w:suppressAutoHyphens/>
              <w:autoSpaceDE w:val="0"/>
              <w:jc w:val="both"/>
              <w:rPr>
                <w:rFonts w:eastAsia="TimesNewRomanPSMT"/>
                <w:sz w:val="22"/>
                <w:szCs w:val="22"/>
                <w:lang w:eastAsia="zh-CN"/>
              </w:rPr>
            </w:pPr>
            <w:r>
              <w:rPr>
                <w:rFonts w:eastAsia="TimesNewRomanPSMT"/>
                <w:sz w:val="22"/>
                <w:szCs w:val="22"/>
                <w:lang w:eastAsia="zh-CN"/>
              </w:rPr>
              <w:t>A</w:t>
            </w:r>
            <w:r w:rsidRPr="001360CC">
              <w:rPr>
                <w:rFonts w:eastAsia="TimesNewRomanPSMT"/>
                <w:sz w:val="22"/>
                <w:szCs w:val="22"/>
                <w:lang w:eastAsia="zh-CN"/>
              </w:rPr>
              <w:t>bility to implement Lean Construction principles and Agile methods (Scrum, Kanban) in correlation with digital environments.</w:t>
            </w:r>
          </w:p>
          <w:p w14:paraId="31BD0E8F" w14:textId="49DC8A02" w:rsidR="00DF23A8" w:rsidRPr="001360CC" w:rsidRDefault="001360CC" w:rsidP="001360CC">
            <w:pPr>
              <w:tabs>
                <w:tab w:val="num" w:pos="258"/>
              </w:tabs>
              <w:suppressAutoHyphens/>
              <w:autoSpaceDE w:val="0"/>
              <w:jc w:val="both"/>
              <w:rPr>
                <w:rFonts w:eastAsia="TimesNewRomanPSMT"/>
                <w:sz w:val="22"/>
                <w:szCs w:val="22"/>
                <w:lang w:eastAsia="zh-CN"/>
              </w:rPr>
            </w:pPr>
            <w:r w:rsidRPr="001360CC">
              <w:rPr>
                <w:rFonts w:eastAsia="TimesNewRomanPSMT"/>
                <w:sz w:val="22"/>
                <w:szCs w:val="22"/>
                <w:lang w:eastAsia="zh-CN"/>
              </w:rPr>
              <w:t>Ability to model, simulate, and make decisions based on the analysis of historical and predictive project data.</w:t>
            </w:r>
          </w:p>
        </w:tc>
      </w:tr>
    </w:tbl>
    <w:p w14:paraId="20FFF3C5" w14:textId="7DECFF44" w:rsidR="006E61D7" w:rsidRDefault="006E61D7" w:rsidP="00706D8F">
      <w:pPr>
        <w:spacing w:line="288" w:lineRule="auto"/>
        <w:rPr>
          <w:sz w:val="22"/>
          <w:szCs w:val="22"/>
          <w:lang w:val="en-GB"/>
        </w:rPr>
      </w:pPr>
    </w:p>
    <w:p w14:paraId="0809BCFB" w14:textId="77777777" w:rsidR="00A4080A" w:rsidRPr="007218C7" w:rsidRDefault="00A4080A" w:rsidP="00706D8F">
      <w:pPr>
        <w:spacing w:line="288" w:lineRule="auto"/>
        <w:rPr>
          <w:sz w:val="22"/>
          <w:szCs w:val="22"/>
          <w:lang w:val="en-GB"/>
        </w:rPr>
      </w:pPr>
    </w:p>
    <w:p w14:paraId="16379E17" w14:textId="77777777" w:rsidR="006E61D7" w:rsidRPr="007218C7" w:rsidRDefault="006E61D7" w:rsidP="00706D8F">
      <w:pPr>
        <w:numPr>
          <w:ilvl w:val="0"/>
          <w:numId w:val="1"/>
        </w:numPr>
        <w:spacing w:line="288" w:lineRule="auto"/>
        <w:ind w:left="426" w:hanging="284"/>
        <w:rPr>
          <w:b/>
          <w:sz w:val="22"/>
          <w:szCs w:val="22"/>
          <w:lang w:val="en-GB"/>
        </w:rPr>
      </w:pPr>
      <w:r w:rsidRPr="007218C7">
        <w:rPr>
          <w:b/>
          <w:sz w:val="22"/>
          <w:szCs w:val="22"/>
          <w:lang w:val="en-GB"/>
        </w:rPr>
        <w:t>Contents</w:t>
      </w:r>
    </w:p>
    <w:tbl>
      <w:tblPr>
        <w:tblW w:w="961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6156"/>
        <w:gridCol w:w="1909"/>
        <w:gridCol w:w="1546"/>
      </w:tblGrid>
      <w:tr w:rsidR="006E61D7" w:rsidRPr="007218C7" w14:paraId="08FF5F64" w14:textId="77777777" w:rsidTr="001360CC">
        <w:trPr>
          <w:jc w:val="center"/>
        </w:trPr>
        <w:tc>
          <w:tcPr>
            <w:tcW w:w="6156" w:type="dxa"/>
            <w:tcBorders>
              <w:top w:val="single" w:sz="12" w:space="0" w:color="auto"/>
              <w:bottom w:val="single" w:sz="6" w:space="0" w:color="auto"/>
            </w:tcBorders>
            <w:shd w:val="clear" w:color="auto" w:fill="D9D9D9" w:themeFill="background1" w:themeFillShade="D9"/>
            <w:vAlign w:val="center"/>
          </w:tcPr>
          <w:p w14:paraId="6EB8A3CE" w14:textId="77777777" w:rsidR="006E61D7" w:rsidRPr="001360CC" w:rsidRDefault="006E61D7" w:rsidP="00706D8F">
            <w:pPr>
              <w:spacing w:line="288" w:lineRule="auto"/>
              <w:rPr>
                <w:b/>
                <w:bCs/>
                <w:sz w:val="22"/>
                <w:szCs w:val="22"/>
                <w:lang w:val="en-GB"/>
              </w:rPr>
            </w:pPr>
            <w:r w:rsidRPr="001360CC">
              <w:rPr>
                <w:b/>
                <w:bCs/>
                <w:sz w:val="22"/>
                <w:szCs w:val="22"/>
                <w:lang w:val="en-GB"/>
              </w:rPr>
              <w:t>8.1. Lecture (syllabus)</w:t>
            </w:r>
          </w:p>
        </w:tc>
        <w:tc>
          <w:tcPr>
            <w:tcW w:w="1909" w:type="dxa"/>
            <w:tcBorders>
              <w:top w:val="single" w:sz="12" w:space="0" w:color="auto"/>
              <w:bottom w:val="single" w:sz="6" w:space="0" w:color="auto"/>
            </w:tcBorders>
            <w:vAlign w:val="center"/>
          </w:tcPr>
          <w:p w14:paraId="3C7112AB" w14:textId="77777777" w:rsidR="006E61D7" w:rsidRPr="001360CC" w:rsidRDefault="006E61D7" w:rsidP="000A370C">
            <w:pPr>
              <w:spacing w:line="288" w:lineRule="auto"/>
              <w:ind w:left="-59"/>
              <w:jc w:val="center"/>
              <w:rPr>
                <w:b/>
                <w:bCs/>
                <w:sz w:val="22"/>
                <w:szCs w:val="22"/>
                <w:lang w:val="en-GB"/>
              </w:rPr>
            </w:pPr>
            <w:r w:rsidRPr="001360CC">
              <w:rPr>
                <w:b/>
                <w:bCs/>
                <w:sz w:val="22"/>
                <w:szCs w:val="22"/>
                <w:lang w:val="en-GB"/>
              </w:rPr>
              <w:t>Teaching methods</w:t>
            </w:r>
          </w:p>
        </w:tc>
        <w:tc>
          <w:tcPr>
            <w:tcW w:w="1546" w:type="dxa"/>
            <w:tcBorders>
              <w:top w:val="single" w:sz="12" w:space="0" w:color="auto"/>
              <w:bottom w:val="single" w:sz="6" w:space="0" w:color="auto"/>
            </w:tcBorders>
            <w:vAlign w:val="center"/>
          </w:tcPr>
          <w:p w14:paraId="58E5F546" w14:textId="77777777" w:rsidR="006E61D7" w:rsidRPr="001360CC" w:rsidRDefault="006E61D7" w:rsidP="000A370C">
            <w:pPr>
              <w:spacing w:line="288" w:lineRule="auto"/>
              <w:ind w:left="-59"/>
              <w:jc w:val="center"/>
              <w:rPr>
                <w:b/>
                <w:bCs/>
                <w:sz w:val="22"/>
                <w:szCs w:val="22"/>
                <w:lang w:val="en-GB"/>
              </w:rPr>
            </w:pPr>
            <w:r w:rsidRPr="001360CC">
              <w:rPr>
                <w:b/>
                <w:bCs/>
                <w:sz w:val="22"/>
                <w:szCs w:val="22"/>
                <w:lang w:val="en-GB"/>
              </w:rPr>
              <w:t>Notes</w:t>
            </w:r>
          </w:p>
        </w:tc>
      </w:tr>
      <w:tr w:rsidR="001360CC" w:rsidRPr="007218C7" w14:paraId="4E1F0E15"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47FB3474" w14:textId="3DC95686" w:rsidR="001360CC" w:rsidRPr="001360CC" w:rsidRDefault="001360CC" w:rsidP="001360CC">
            <w:pPr>
              <w:pStyle w:val="ListParagraph"/>
              <w:numPr>
                <w:ilvl w:val="0"/>
                <w:numId w:val="14"/>
              </w:numPr>
              <w:pBdr>
                <w:top w:val="nil"/>
                <w:left w:val="nil"/>
                <w:bottom w:val="nil"/>
                <w:right w:val="nil"/>
                <w:between w:val="nil"/>
                <w:bar w:val="nil"/>
              </w:pBdr>
              <w:snapToGrid w:val="0"/>
              <w:ind w:left="301" w:hanging="284"/>
              <w:jc w:val="both"/>
              <w:rPr>
                <w:sz w:val="22"/>
                <w:szCs w:val="22"/>
              </w:rPr>
            </w:pPr>
            <w:r w:rsidRPr="001360CC">
              <w:rPr>
                <w:sz w:val="22"/>
                <w:szCs w:val="22"/>
              </w:rPr>
              <w:t>Evolution of management methods: from traditional approaches to Agile and Data-Driven management.</w:t>
            </w:r>
          </w:p>
        </w:tc>
        <w:tc>
          <w:tcPr>
            <w:tcW w:w="1909" w:type="dxa"/>
            <w:vMerge w:val="restart"/>
            <w:tcBorders>
              <w:top w:val="single" w:sz="6" w:space="0" w:color="auto"/>
            </w:tcBorders>
            <w:vAlign w:val="center"/>
          </w:tcPr>
          <w:p w14:paraId="14CCC9CC" w14:textId="77777777" w:rsidR="001360CC" w:rsidRDefault="001360CC" w:rsidP="001360CC">
            <w:pPr>
              <w:autoSpaceDE w:val="0"/>
              <w:autoSpaceDN w:val="0"/>
              <w:adjustRightInd w:val="0"/>
              <w:rPr>
                <w:sz w:val="22"/>
                <w:szCs w:val="22"/>
              </w:rPr>
            </w:pPr>
          </w:p>
          <w:p w14:paraId="64E31029" w14:textId="77777777" w:rsidR="001360CC" w:rsidRDefault="001360CC" w:rsidP="001360CC">
            <w:pPr>
              <w:autoSpaceDE w:val="0"/>
              <w:autoSpaceDN w:val="0"/>
              <w:adjustRightInd w:val="0"/>
              <w:jc w:val="center"/>
              <w:rPr>
                <w:sz w:val="22"/>
                <w:szCs w:val="22"/>
              </w:rPr>
            </w:pPr>
          </w:p>
          <w:p w14:paraId="0B1817AB" w14:textId="0F665BF9" w:rsidR="001360CC" w:rsidRPr="007218C7" w:rsidRDefault="001360CC" w:rsidP="001360CC">
            <w:pPr>
              <w:autoSpaceDE w:val="0"/>
              <w:autoSpaceDN w:val="0"/>
              <w:adjustRightInd w:val="0"/>
              <w:jc w:val="center"/>
              <w:rPr>
                <w:sz w:val="22"/>
                <w:szCs w:val="22"/>
              </w:rPr>
            </w:pPr>
            <w:r w:rsidRPr="007218C7">
              <w:rPr>
                <w:sz w:val="22"/>
                <w:szCs w:val="22"/>
              </w:rPr>
              <w:t>Presentation, discussions</w:t>
            </w:r>
          </w:p>
        </w:tc>
        <w:tc>
          <w:tcPr>
            <w:tcW w:w="1546" w:type="dxa"/>
            <w:vMerge w:val="restart"/>
            <w:tcBorders>
              <w:top w:val="single" w:sz="6" w:space="0" w:color="auto"/>
            </w:tcBorders>
            <w:vAlign w:val="center"/>
          </w:tcPr>
          <w:p w14:paraId="02557599" w14:textId="77777777" w:rsidR="001360CC" w:rsidRDefault="001360CC" w:rsidP="001360CC">
            <w:pPr>
              <w:autoSpaceDE w:val="0"/>
              <w:autoSpaceDN w:val="0"/>
              <w:adjustRightInd w:val="0"/>
              <w:rPr>
                <w:bCs/>
                <w:sz w:val="22"/>
                <w:szCs w:val="22"/>
              </w:rPr>
            </w:pPr>
          </w:p>
          <w:p w14:paraId="77D39175" w14:textId="77777777" w:rsidR="001360CC" w:rsidRDefault="001360CC" w:rsidP="001360CC">
            <w:pPr>
              <w:autoSpaceDE w:val="0"/>
              <w:autoSpaceDN w:val="0"/>
              <w:adjustRightInd w:val="0"/>
              <w:jc w:val="center"/>
              <w:rPr>
                <w:bCs/>
                <w:sz w:val="22"/>
                <w:szCs w:val="22"/>
              </w:rPr>
            </w:pPr>
          </w:p>
          <w:p w14:paraId="3650A036" w14:textId="238D1E63" w:rsidR="001360CC" w:rsidRPr="007218C7" w:rsidRDefault="001360CC" w:rsidP="001360CC">
            <w:pPr>
              <w:autoSpaceDE w:val="0"/>
              <w:autoSpaceDN w:val="0"/>
              <w:adjustRightInd w:val="0"/>
              <w:jc w:val="center"/>
              <w:rPr>
                <w:bCs/>
                <w:sz w:val="22"/>
                <w:szCs w:val="22"/>
              </w:rPr>
            </w:pPr>
            <w:r w:rsidRPr="007218C7">
              <w:rPr>
                <w:bCs/>
                <w:sz w:val="22"/>
                <w:szCs w:val="22"/>
              </w:rPr>
              <w:t>Video-projector</w:t>
            </w:r>
          </w:p>
        </w:tc>
      </w:tr>
      <w:tr w:rsidR="001360CC" w:rsidRPr="007218C7" w14:paraId="1E91C69D"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186C2D00" w14:textId="28F29387" w:rsidR="001360CC" w:rsidRPr="001360CC" w:rsidRDefault="001360CC" w:rsidP="001360CC">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1360CC">
              <w:rPr>
                <w:sz w:val="22"/>
                <w:szCs w:val="22"/>
              </w:rPr>
              <w:t>Lean Construction 2.0: Integrating waste minimization principles with digital technologies and BIM.</w:t>
            </w:r>
          </w:p>
        </w:tc>
        <w:tc>
          <w:tcPr>
            <w:tcW w:w="1909" w:type="dxa"/>
            <w:vMerge/>
            <w:vAlign w:val="center"/>
          </w:tcPr>
          <w:p w14:paraId="090705A9" w14:textId="77777777" w:rsidR="001360CC" w:rsidRPr="007218C7" w:rsidRDefault="001360CC" w:rsidP="001360CC">
            <w:pPr>
              <w:spacing w:line="288" w:lineRule="auto"/>
              <w:ind w:left="-59"/>
              <w:rPr>
                <w:sz w:val="22"/>
                <w:szCs w:val="22"/>
                <w:lang w:val="en-GB"/>
              </w:rPr>
            </w:pPr>
          </w:p>
        </w:tc>
        <w:tc>
          <w:tcPr>
            <w:tcW w:w="1546" w:type="dxa"/>
            <w:vMerge/>
            <w:vAlign w:val="center"/>
          </w:tcPr>
          <w:p w14:paraId="6D70E1C2" w14:textId="77777777" w:rsidR="001360CC" w:rsidRPr="007218C7" w:rsidRDefault="001360CC" w:rsidP="001360CC">
            <w:pPr>
              <w:spacing w:line="288" w:lineRule="auto"/>
              <w:ind w:left="-59"/>
              <w:rPr>
                <w:sz w:val="22"/>
                <w:szCs w:val="22"/>
                <w:lang w:val="en-GB"/>
              </w:rPr>
            </w:pPr>
          </w:p>
        </w:tc>
      </w:tr>
      <w:tr w:rsidR="001360CC" w:rsidRPr="007218C7" w14:paraId="4140B283"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597D47AE" w14:textId="7D126A32" w:rsidR="001360CC" w:rsidRPr="001360CC" w:rsidRDefault="001360CC" w:rsidP="001360CC">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1360CC">
              <w:rPr>
                <w:sz w:val="22"/>
                <w:szCs w:val="22"/>
              </w:rPr>
              <w:t>Agile methods in construction (Scrum, Kanban) applied in the design and execution phases.</w:t>
            </w:r>
          </w:p>
        </w:tc>
        <w:tc>
          <w:tcPr>
            <w:tcW w:w="1909" w:type="dxa"/>
            <w:vMerge/>
            <w:vAlign w:val="center"/>
          </w:tcPr>
          <w:p w14:paraId="3633C577" w14:textId="77777777" w:rsidR="001360CC" w:rsidRPr="007218C7" w:rsidRDefault="001360CC" w:rsidP="001360CC">
            <w:pPr>
              <w:spacing w:line="288" w:lineRule="auto"/>
              <w:ind w:left="-59"/>
              <w:rPr>
                <w:sz w:val="22"/>
                <w:szCs w:val="22"/>
                <w:lang w:val="en-GB"/>
              </w:rPr>
            </w:pPr>
          </w:p>
        </w:tc>
        <w:tc>
          <w:tcPr>
            <w:tcW w:w="1546" w:type="dxa"/>
            <w:vMerge/>
            <w:vAlign w:val="center"/>
          </w:tcPr>
          <w:p w14:paraId="7B2B253E" w14:textId="77777777" w:rsidR="001360CC" w:rsidRPr="007218C7" w:rsidRDefault="001360CC" w:rsidP="001360CC">
            <w:pPr>
              <w:spacing w:line="288" w:lineRule="auto"/>
              <w:ind w:left="-59"/>
              <w:rPr>
                <w:sz w:val="22"/>
                <w:szCs w:val="22"/>
                <w:lang w:val="en-GB"/>
              </w:rPr>
            </w:pPr>
          </w:p>
        </w:tc>
      </w:tr>
      <w:tr w:rsidR="001360CC" w:rsidRPr="007218C7" w14:paraId="06ADED2B"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6A0D1026" w14:textId="4680FD4B" w:rsidR="001360CC" w:rsidRPr="001360CC" w:rsidRDefault="001360CC" w:rsidP="001360CC">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1360CC">
              <w:rPr>
                <w:sz w:val="22"/>
                <w:szCs w:val="22"/>
              </w:rPr>
              <w:t>Data Analytics and Business Intelligence (BI) in construction management.</w:t>
            </w:r>
          </w:p>
        </w:tc>
        <w:tc>
          <w:tcPr>
            <w:tcW w:w="1909" w:type="dxa"/>
            <w:vMerge/>
            <w:vAlign w:val="center"/>
          </w:tcPr>
          <w:p w14:paraId="1231635D" w14:textId="77777777" w:rsidR="001360CC" w:rsidRPr="007218C7" w:rsidRDefault="001360CC" w:rsidP="001360CC">
            <w:pPr>
              <w:spacing w:line="288" w:lineRule="auto"/>
              <w:ind w:left="-59"/>
              <w:rPr>
                <w:sz w:val="22"/>
                <w:szCs w:val="22"/>
                <w:lang w:val="en-GB"/>
              </w:rPr>
            </w:pPr>
          </w:p>
        </w:tc>
        <w:tc>
          <w:tcPr>
            <w:tcW w:w="1546" w:type="dxa"/>
            <w:vMerge/>
            <w:vAlign w:val="center"/>
          </w:tcPr>
          <w:p w14:paraId="0BBDAD4C" w14:textId="77777777" w:rsidR="001360CC" w:rsidRPr="007218C7" w:rsidRDefault="001360CC" w:rsidP="001360CC">
            <w:pPr>
              <w:spacing w:line="288" w:lineRule="auto"/>
              <w:ind w:left="-59"/>
              <w:rPr>
                <w:sz w:val="22"/>
                <w:szCs w:val="22"/>
                <w:lang w:val="en-GB"/>
              </w:rPr>
            </w:pPr>
          </w:p>
        </w:tc>
      </w:tr>
      <w:tr w:rsidR="001360CC" w:rsidRPr="007218C7" w14:paraId="2B2D5B45"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597032B5" w14:textId="5D820D45" w:rsidR="001360CC" w:rsidRPr="001360CC" w:rsidRDefault="001360CC" w:rsidP="001360CC">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1360CC">
              <w:rPr>
                <w:sz w:val="22"/>
                <w:szCs w:val="22"/>
              </w:rPr>
              <w:t>Decision Support Systems (DSS) and multi-criteria analysis methods (e.g., AHP, TOPSIS).</w:t>
            </w:r>
          </w:p>
        </w:tc>
        <w:tc>
          <w:tcPr>
            <w:tcW w:w="1909" w:type="dxa"/>
            <w:vMerge/>
            <w:vAlign w:val="center"/>
          </w:tcPr>
          <w:p w14:paraId="40562A69" w14:textId="77777777" w:rsidR="001360CC" w:rsidRPr="007218C7" w:rsidRDefault="001360CC" w:rsidP="001360CC">
            <w:pPr>
              <w:spacing w:line="288" w:lineRule="auto"/>
              <w:ind w:left="-59"/>
              <w:rPr>
                <w:sz w:val="22"/>
                <w:szCs w:val="22"/>
                <w:lang w:val="en-GB"/>
              </w:rPr>
            </w:pPr>
          </w:p>
        </w:tc>
        <w:tc>
          <w:tcPr>
            <w:tcW w:w="1546" w:type="dxa"/>
            <w:vMerge/>
            <w:vAlign w:val="center"/>
          </w:tcPr>
          <w:p w14:paraId="44A5E41F" w14:textId="77777777" w:rsidR="001360CC" w:rsidRPr="007218C7" w:rsidRDefault="001360CC" w:rsidP="001360CC">
            <w:pPr>
              <w:spacing w:line="288" w:lineRule="auto"/>
              <w:ind w:left="-59"/>
              <w:rPr>
                <w:sz w:val="22"/>
                <w:szCs w:val="22"/>
                <w:lang w:val="en-GB"/>
              </w:rPr>
            </w:pPr>
          </w:p>
        </w:tc>
      </w:tr>
      <w:tr w:rsidR="001360CC" w:rsidRPr="007218C7" w14:paraId="4F805025"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06133006" w14:textId="614406E7" w:rsidR="001360CC" w:rsidRPr="001360CC" w:rsidRDefault="001360CC" w:rsidP="001360CC">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1360CC">
              <w:rPr>
                <w:sz w:val="22"/>
                <w:szCs w:val="22"/>
              </w:rPr>
              <w:t>Advanced quantitative methods: Monte Carlo simulations for resource and schedule optimization.</w:t>
            </w:r>
          </w:p>
        </w:tc>
        <w:tc>
          <w:tcPr>
            <w:tcW w:w="1909" w:type="dxa"/>
            <w:vMerge/>
            <w:vAlign w:val="center"/>
          </w:tcPr>
          <w:p w14:paraId="2926145F" w14:textId="77777777" w:rsidR="001360CC" w:rsidRPr="007218C7" w:rsidRDefault="001360CC" w:rsidP="001360CC">
            <w:pPr>
              <w:spacing w:line="288" w:lineRule="auto"/>
              <w:ind w:left="-59"/>
              <w:rPr>
                <w:sz w:val="22"/>
                <w:szCs w:val="22"/>
                <w:lang w:val="en-GB"/>
              </w:rPr>
            </w:pPr>
          </w:p>
        </w:tc>
        <w:tc>
          <w:tcPr>
            <w:tcW w:w="1546" w:type="dxa"/>
            <w:vMerge/>
            <w:vAlign w:val="center"/>
          </w:tcPr>
          <w:p w14:paraId="34E85136" w14:textId="77777777" w:rsidR="001360CC" w:rsidRPr="007218C7" w:rsidRDefault="001360CC" w:rsidP="001360CC">
            <w:pPr>
              <w:spacing w:line="288" w:lineRule="auto"/>
              <w:ind w:left="-59"/>
              <w:rPr>
                <w:sz w:val="22"/>
                <w:szCs w:val="22"/>
                <w:lang w:val="en-GB"/>
              </w:rPr>
            </w:pPr>
          </w:p>
        </w:tc>
      </w:tr>
      <w:tr w:rsidR="001360CC" w:rsidRPr="007218C7" w14:paraId="3D41CFBE"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088F78E1" w14:textId="09C9A8E8" w:rsidR="001360CC" w:rsidRPr="001360CC" w:rsidRDefault="001360CC" w:rsidP="001360CC">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1360CC">
              <w:rPr>
                <w:sz w:val="22"/>
                <w:szCs w:val="22"/>
              </w:rPr>
              <w:t>Value Engineering in the digital era.</w:t>
            </w:r>
          </w:p>
        </w:tc>
        <w:tc>
          <w:tcPr>
            <w:tcW w:w="1909" w:type="dxa"/>
            <w:vMerge/>
            <w:vAlign w:val="center"/>
          </w:tcPr>
          <w:p w14:paraId="031D16A0" w14:textId="77777777" w:rsidR="001360CC" w:rsidRPr="007218C7" w:rsidRDefault="001360CC" w:rsidP="001360CC">
            <w:pPr>
              <w:spacing w:line="288" w:lineRule="auto"/>
              <w:ind w:left="-59"/>
              <w:rPr>
                <w:sz w:val="22"/>
                <w:szCs w:val="22"/>
                <w:lang w:val="en-GB"/>
              </w:rPr>
            </w:pPr>
          </w:p>
        </w:tc>
        <w:tc>
          <w:tcPr>
            <w:tcW w:w="1546" w:type="dxa"/>
            <w:vMerge/>
            <w:vAlign w:val="center"/>
          </w:tcPr>
          <w:p w14:paraId="0DF9A529" w14:textId="77777777" w:rsidR="001360CC" w:rsidRPr="007218C7" w:rsidRDefault="001360CC" w:rsidP="001360CC">
            <w:pPr>
              <w:spacing w:line="288" w:lineRule="auto"/>
              <w:ind w:left="-59"/>
              <w:rPr>
                <w:sz w:val="22"/>
                <w:szCs w:val="22"/>
                <w:lang w:val="en-GB"/>
              </w:rPr>
            </w:pPr>
          </w:p>
        </w:tc>
      </w:tr>
      <w:tr w:rsidR="001360CC" w:rsidRPr="007218C7" w14:paraId="7E696EE5"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185FEDA9" w14:textId="18618FB8" w:rsidR="001360CC" w:rsidRPr="001360CC" w:rsidRDefault="001360CC" w:rsidP="001360CC">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1360CC">
              <w:rPr>
                <w:sz w:val="22"/>
                <w:szCs w:val="22"/>
              </w:rPr>
              <w:t>Performance and design management methods: Target Value Design (TVD).</w:t>
            </w:r>
          </w:p>
        </w:tc>
        <w:tc>
          <w:tcPr>
            <w:tcW w:w="1909" w:type="dxa"/>
            <w:vMerge/>
            <w:vAlign w:val="center"/>
          </w:tcPr>
          <w:p w14:paraId="332D3946" w14:textId="77777777" w:rsidR="001360CC" w:rsidRPr="007218C7" w:rsidRDefault="001360CC" w:rsidP="001360CC">
            <w:pPr>
              <w:spacing w:line="288" w:lineRule="auto"/>
              <w:ind w:left="-59"/>
              <w:rPr>
                <w:sz w:val="22"/>
                <w:szCs w:val="22"/>
                <w:lang w:val="en-GB"/>
              </w:rPr>
            </w:pPr>
          </w:p>
        </w:tc>
        <w:tc>
          <w:tcPr>
            <w:tcW w:w="1546" w:type="dxa"/>
            <w:vMerge/>
            <w:vAlign w:val="center"/>
          </w:tcPr>
          <w:p w14:paraId="68FAF3D7" w14:textId="77777777" w:rsidR="001360CC" w:rsidRPr="007218C7" w:rsidRDefault="001360CC" w:rsidP="001360CC">
            <w:pPr>
              <w:spacing w:line="288" w:lineRule="auto"/>
              <w:ind w:left="-59"/>
              <w:rPr>
                <w:sz w:val="22"/>
                <w:szCs w:val="22"/>
                <w:lang w:val="en-GB"/>
              </w:rPr>
            </w:pPr>
          </w:p>
        </w:tc>
      </w:tr>
      <w:tr w:rsidR="001360CC" w:rsidRPr="007218C7" w14:paraId="70300753"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2E496F40" w14:textId="71D34B99" w:rsidR="001360CC" w:rsidRPr="001360CC" w:rsidRDefault="001360CC" w:rsidP="001360CC">
            <w:pPr>
              <w:pStyle w:val="ListParagraph"/>
              <w:numPr>
                <w:ilvl w:val="0"/>
                <w:numId w:val="14"/>
              </w:numPr>
              <w:pBdr>
                <w:top w:val="nil"/>
                <w:left w:val="nil"/>
                <w:bottom w:val="nil"/>
                <w:right w:val="nil"/>
                <w:between w:val="nil"/>
                <w:bar w:val="nil"/>
              </w:pBdr>
              <w:snapToGrid w:val="0"/>
              <w:ind w:left="301" w:hanging="284"/>
              <w:contextualSpacing w:val="0"/>
              <w:jc w:val="both"/>
              <w:rPr>
                <w:sz w:val="22"/>
                <w:szCs w:val="22"/>
              </w:rPr>
            </w:pPr>
            <w:r w:rsidRPr="001360CC">
              <w:rPr>
                <w:sz w:val="22"/>
                <w:szCs w:val="22"/>
              </w:rPr>
              <w:t>Integrated Project Delivery (IPD) systems and collaborative contracting.</w:t>
            </w:r>
          </w:p>
        </w:tc>
        <w:tc>
          <w:tcPr>
            <w:tcW w:w="1909" w:type="dxa"/>
            <w:vMerge/>
            <w:vAlign w:val="center"/>
          </w:tcPr>
          <w:p w14:paraId="523DAA76" w14:textId="77777777" w:rsidR="001360CC" w:rsidRPr="007218C7" w:rsidRDefault="001360CC" w:rsidP="001360CC">
            <w:pPr>
              <w:spacing w:line="288" w:lineRule="auto"/>
              <w:ind w:left="-59"/>
              <w:rPr>
                <w:sz w:val="22"/>
                <w:szCs w:val="22"/>
                <w:lang w:val="en-GB"/>
              </w:rPr>
            </w:pPr>
          </w:p>
        </w:tc>
        <w:tc>
          <w:tcPr>
            <w:tcW w:w="1546" w:type="dxa"/>
            <w:vMerge/>
            <w:vAlign w:val="center"/>
          </w:tcPr>
          <w:p w14:paraId="22C16442" w14:textId="77777777" w:rsidR="001360CC" w:rsidRPr="007218C7" w:rsidRDefault="001360CC" w:rsidP="001360CC">
            <w:pPr>
              <w:spacing w:line="288" w:lineRule="auto"/>
              <w:ind w:left="-59"/>
              <w:rPr>
                <w:sz w:val="22"/>
                <w:szCs w:val="22"/>
                <w:lang w:val="en-GB"/>
              </w:rPr>
            </w:pPr>
          </w:p>
        </w:tc>
      </w:tr>
      <w:tr w:rsidR="001360CC" w:rsidRPr="007218C7" w14:paraId="328ED1EF"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45A3A51A" w14:textId="520830E8" w:rsidR="001360CC" w:rsidRPr="001360CC" w:rsidRDefault="001360CC" w:rsidP="001360CC">
            <w:pPr>
              <w:pStyle w:val="ListParagraph"/>
              <w:numPr>
                <w:ilvl w:val="0"/>
                <w:numId w:val="14"/>
              </w:numPr>
              <w:pBdr>
                <w:top w:val="nil"/>
                <w:left w:val="nil"/>
                <w:bottom w:val="nil"/>
                <w:right w:val="nil"/>
                <w:between w:val="nil"/>
                <w:bar w:val="nil"/>
              </w:pBdr>
              <w:snapToGrid w:val="0"/>
              <w:ind w:left="442" w:hanging="425"/>
              <w:contextualSpacing w:val="0"/>
              <w:jc w:val="both"/>
              <w:rPr>
                <w:sz w:val="22"/>
                <w:szCs w:val="22"/>
              </w:rPr>
            </w:pPr>
            <w:r w:rsidRPr="001360CC">
              <w:rPr>
                <w:sz w:val="22"/>
                <w:szCs w:val="22"/>
              </w:rPr>
              <w:t>Supply Chain Management optimization through digital methods.</w:t>
            </w:r>
          </w:p>
        </w:tc>
        <w:tc>
          <w:tcPr>
            <w:tcW w:w="1909" w:type="dxa"/>
            <w:vMerge/>
            <w:vAlign w:val="center"/>
          </w:tcPr>
          <w:p w14:paraId="3201A0B3" w14:textId="77777777" w:rsidR="001360CC" w:rsidRPr="007218C7" w:rsidRDefault="001360CC" w:rsidP="001360CC">
            <w:pPr>
              <w:spacing w:line="288" w:lineRule="auto"/>
              <w:ind w:left="-59"/>
              <w:rPr>
                <w:sz w:val="22"/>
                <w:szCs w:val="22"/>
                <w:lang w:val="en-GB"/>
              </w:rPr>
            </w:pPr>
          </w:p>
        </w:tc>
        <w:tc>
          <w:tcPr>
            <w:tcW w:w="1546" w:type="dxa"/>
            <w:vMerge/>
            <w:vAlign w:val="center"/>
          </w:tcPr>
          <w:p w14:paraId="037ECD18" w14:textId="77777777" w:rsidR="001360CC" w:rsidRPr="007218C7" w:rsidRDefault="001360CC" w:rsidP="001360CC">
            <w:pPr>
              <w:spacing w:line="288" w:lineRule="auto"/>
              <w:ind w:left="-59"/>
              <w:rPr>
                <w:sz w:val="22"/>
                <w:szCs w:val="22"/>
                <w:lang w:val="en-GB"/>
              </w:rPr>
            </w:pPr>
          </w:p>
        </w:tc>
      </w:tr>
      <w:tr w:rsidR="001360CC" w:rsidRPr="007218C7" w14:paraId="692F7A91"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518654F7" w14:textId="1F4905BB" w:rsidR="001360CC" w:rsidRPr="001360CC" w:rsidRDefault="001360CC" w:rsidP="001360CC">
            <w:pPr>
              <w:pStyle w:val="ListParagraph"/>
              <w:numPr>
                <w:ilvl w:val="0"/>
                <w:numId w:val="14"/>
              </w:numPr>
              <w:pBdr>
                <w:top w:val="nil"/>
                <w:left w:val="nil"/>
                <w:bottom w:val="nil"/>
                <w:right w:val="nil"/>
                <w:between w:val="nil"/>
                <w:bar w:val="nil"/>
              </w:pBdr>
              <w:snapToGrid w:val="0"/>
              <w:ind w:left="442" w:hanging="425"/>
              <w:contextualSpacing w:val="0"/>
              <w:jc w:val="both"/>
              <w:rPr>
                <w:sz w:val="22"/>
                <w:szCs w:val="22"/>
              </w:rPr>
            </w:pPr>
            <w:r w:rsidRPr="001360CC">
              <w:rPr>
                <w:sz w:val="22"/>
                <w:szCs w:val="22"/>
              </w:rPr>
              <w:t>Software-assisted Value Stream Mapping.</w:t>
            </w:r>
          </w:p>
        </w:tc>
        <w:tc>
          <w:tcPr>
            <w:tcW w:w="1909" w:type="dxa"/>
            <w:vMerge/>
            <w:vAlign w:val="center"/>
          </w:tcPr>
          <w:p w14:paraId="29767B92" w14:textId="77777777" w:rsidR="001360CC" w:rsidRPr="007218C7" w:rsidRDefault="001360CC" w:rsidP="001360CC">
            <w:pPr>
              <w:spacing w:line="288" w:lineRule="auto"/>
              <w:ind w:left="-59"/>
              <w:rPr>
                <w:sz w:val="22"/>
                <w:szCs w:val="22"/>
                <w:lang w:val="en-GB"/>
              </w:rPr>
            </w:pPr>
          </w:p>
        </w:tc>
        <w:tc>
          <w:tcPr>
            <w:tcW w:w="1546" w:type="dxa"/>
            <w:vMerge/>
            <w:vAlign w:val="center"/>
          </w:tcPr>
          <w:p w14:paraId="416F62D6" w14:textId="77777777" w:rsidR="001360CC" w:rsidRPr="007218C7" w:rsidRDefault="001360CC" w:rsidP="001360CC">
            <w:pPr>
              <w:spacing w:line="288" w:lineRule="auto"/>
              <w:ind w:left="-59"/>
              <w:rPr>
                <w:sz w:val="22"/>
                <w:szCs w:val="22"/>
                <w:lang w:val="en-GB"/>
              </w:rPr>
            </w:pPr>
          </w:p>
        </w:tc>
      </w:tr>
      <w:tr w:rsidR="001360CC" w:rsidRPr="007218C7" w14:paraId="10682962"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5A52434E" w14:textId="4F6D9B6B" w:rsidR="001360CC" w:rsidRPr="001360CC" w:rsidRDefault="001360CC" w:rsidP="001360CC">
            <w:pPr>
              <w:pStyle w:val="ListParagraph"/>
              <w:numPr>
                <w:ilvl w:val="0"/>
                <w:numId w:val="14"/>
              </w:numPr>
              <w:pBdr>
                <w:top w:val="nil"/>
                <w:left w:val="nil"/>
                <w:bottom w:val="nil"/>
                <w:right w:val="nil"/>
                <w:between w:val="nil"/>
                <w:bar w:val="nil"/>
              </w:pBdr>
              <w:snapToGrid w:val="0"/>
              <w:ind w:left="442" w:hanging="425"/>
              <w:contextualSpacing w:val="0"/>
              <w:jc w:val="both"/>
              <w:rPr>
                <w:sz w:val="22"/>
                <w:szCs w:val="22"/>
              </w:rPr>
            </w:pPr>
            <w:r w:rsidRPr="001360CC">
              <w:rPr>
                <w:sz w:val="22"/>
                <w:szCs w:val="22"/>
              </w:rPr>
              <w:lastRenderedPageBreak/>
              <w:t>Six Sigma and data-driven quality management in construction execution.</w:t>
            </w:r>
          </w:p>
        </w:tc>
        <w:tc>
          <w:tcPr>
            <w:tcW w:w="1909" w:type="dxa"/>
            <w:vMerge/>
            <w:vAlign w:val="center"/>
          </w:tcPr>
          <w:p w14:paraId="20ECFFE6" w14:textId="77777777" w:rsidR="001360CC" w:rsidRPr="007218C7" w:rsidRDefault="001360CC" w:rsidP="001360CC">
            <w:pPr>
              <w:spacing w:line="288" w:lineRule="auto"/>
              <w:ind w:left="-59"/>
              <w:rPr>
                <w:sz w:val="22"/>
                <w:szCs w:val="22"/>
                <w:lang w:val="en-GB"/>
              </w:rPr>
            </w:pPr>
          </w:p>
        </w:tc>
        <w:tc>
          <w:tcPr>
            <w:tcW w:w="1546" w:type="dxa"/>
            <w:vMerge/>
            <w:vAlign w:val="center"/>
          </w:tcPr>
          <w:p w14:paraId="3F21D7FF" w14:textId="77777777" w:rsidR="001360CC" w:rsidRPr="007218C7" w:rsidRDefault="001360CC" w:rsidP="001360CC">
            <w:pPr>
              <w:spacing w:line="288" w:lineRule="auto"/>
              <w:ind w:left="-59"/>
              <w:rPr>
                <w:sz w:val="22"/>
                <w:szCs w:val="22"/>
                <w:lang w:val="en-GB"/>
              </w:rPr>
            </w:pPr>
          </w:p>
        </w:tc>
      </w:tr>
      <w:tr w:rsidR="001360CC" w:rsidRPr="007218C7" w14:paraId="1B7F3786"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38D4F5CE" w14:textId="3AF03276" w:rsidR="001360CC" w:rsidRPr="001360CC" w:rsidRDefault="001360CC" w:rsidP="001360CC">
            <w:pPr>
              <w:pStyle w:val="ListParagraph"/>
              <w:numPr>
                <w:ilvl w:val="0"/>
                <w:numId w:val="14"/>
              </w:numPr>
              <w:pBdr>
                <w:top w:val="nil"/>
                <w:left w:val="nil"/>
                <w:bottom w:val="nil"/>
                <w:right w:val="nil"/>
                <w:between w:val="nil"/>
                <w:bar w:val="nil"/>
              </w:pBdr>
              <w:snapToGrid w:val="0"/>
              <w:ind w:left="442" w:hanging="425"/>
              <w:contextualSpacing w:val="0"/>
              <w:jc w:val="both"/>
              <w:rPr>
                <w:sz w:val="22"/>
                <w:szCs w:val="22"/>
              </w:rPr>
            </w:pPr>
            <w:r w:rsidRPr="001360CC">
              <w:rPr>
                <w:sz w:val="22"/>
                <w:szCs w:val="22"/>
              </w:rPr>
              <w:t>Organizational digital maturity models and technology adoption strategies.</w:t>
            </w:r>
          </w:p>
        </w:tc>
        <w:tc>
          <w:tcPr>
            <w:tcW w:w="1909" w:type="dxa"/>
            <w:vMerge/>
            <w:vAlign w:val="center"/>
          </w:tcPr>
          <w:p w14:paraId="5CE69F13" w14:textId="77777777" w:rsidR="001360CC" w:rsidRPr="007218C7" w:rsidRDefault="001360CC" w:rsidP="001360CC">
            <w:pPr>
              <w:spacing w:line="288" w:lineRule="auto"/>
              <w:ind w:left="-59"/>
              <w:rPr>
                <w:sz w:val="22"/>
                <w:szCs w:val="22"/>
                <w:lang w:val="en-GB"/>
              </w:rPr>
            </w:pPr>
          </w:p>
        </w:tc>
        <w:tc>
          <w:tcPr>
            <w:tcW w:w="1546" w:type="dxa"/>
            <w:vMerge/>
            <w:vAlign w:val="center"/>
          </w:tcPr>
          <w:p w14:paraId="1671816F" w14:textId="77777777" w:rsidR="001360CC" w:rsidRPr="007218C7" w:rsidRDefault="001360CC" w:rsidP="001360CC">
            <w:pPr>
              <w:spacing w:line="288" w:lineRule="auto"/>
              <w:ind w:left="-59"/>
              <w:rPr>
                <w:sz w:val="22"/>
                <w:szCs w:val="22"/>
                <w:lang w:val="en-GB"/>
              </w:rPr>
            </w:pPr>
          </w:p>
        </w:tc>
      </w:tr>
      <w:tr w:rsidR="001360CC" w:rsidRPr="007218C7" w14:paraId="1E1F77C2" w14:textId="77777777" w:rsidTr="001360CC">
        <w:trPr>
          <w:jc w:val="center"/>
        </w:trPr>
        <w:tc>
          <w:tcPr>
            <w:tcW w:w="6156" w:type="dxa"/>
            <w:tcBorders>
              <w:top w:val="single" w:sz="6" w:space="0" w:color="auto"/>
              <w:bottom w:val="single" w:sz="6" w:space="0" w:color="auto"/>
            </w:tcBorders>
            <w:shd w:val="clear" w:color="auto" w:fill="D9D9D9" w:themeFill="background1" w:themeFillShade="D9"/>
          </w:tcPr>
          <w:p w14:paraId="7D846EE0" w14:textId="2BCCA37F" w:rsidR="001360CC" w:rsidRPr="001360CC" w:rsidRDefault="001360CC" w:rsidP="001360CC">
            <w:pPr>
              <w:pStyle w:val="ListParagraph"/>
              <w:numPr>
                <w:ilvl w:val="0"/>
                <w:numId w:val="14"/>
              </w:numPr>
              <w:pBdr>
                <w:top w:val="nil"/>
                <w:left w:val="nil"/>
                <w:bottom w:val="nil"/>
                <w:right w:val="nil"/>
                <w:between w:val="nil"/>
                <w:bar w:val="nil"/>
              </w:pBdr>
              <w:snapToGrid w:val="0"/>
              <w:ind w:left="442" w:hanging="425"/>
              <w:contextualSpacing w:val="0"/>
              <w:jc w:val="both"/>
              <w:rPr>
                <w:sz w:val="22"/>
                <w:szCs w:val="22"/>
              </w:rPr>
            </w:pPr>
            <w:r w:rsidRPr="001360CC">
              <w:rPr>
                <w:sz w:val="22"/>
                <w:szCs w:val="22"/>
              </w:rPr>
              <w:t>Trends: The impact of Generative AI and predictive methods in civil engineering project management.</w:t>
            </w:r>
          </w:p>
        </w:tc>
        <w:tc>
          <w:tcPr>
            <w:tcW w:w="1909" w:type="dxa"/>
            <w:vMerge/>
            <w:tcBorders>
              <w:bottom w:val="single" w:sz="6" w:space="0" w:color="auto"/>
            </w:tcBorders>
            <w:vAlign w:val="center"/>
          </w:tcPr>
          <w:p w14:paraId="5C9E7F7C" w14:textId="77777777" w:rsidR="001360CC" w:rsidRPr="007218C7" w:rsidRDefault="001360CC" w:rsidP="001360CC">
            <w:pPr>
              <w:spacing w:line="288" w:lineRule="auto"/>
              <w:ind w:left="-59"/>
              <w:rPr>
                <w:sz w:val="22"/>
                <w:szCs w:val="22"/>
                <w:lang w:val="en-GB"/>
              </w:rPr>
            </w:pPr>
          </w:p>
        </w:tc>
        <w:tc>
          <w:tcPr>
            <w:tcW w:w="1546" w:type="dxa"/>
            <w:vMerge/>
            <w:tcBorders>
              <w:bottom w:val="single" w:sz="6" w:space="0" w:color="auto"/>
            </w:tcBorders>
            <w:vAlign w:val="center"/>
          </w:tcPr>
          <w:p w14:paraId="478D987B" w14:textId="77777777" w:rsidR="001360CC" w:rsidRPr="007218C7" w:rsidRDefault="001360CC" w:rsidP="001360CC">
            <w:pPr>
              <w:spacing w:line="288" w:lineRule="auto"/>
              <w:ind w:left="-59"/>
              <w:rPr>
                <w:sz w:val="22"/>
                <w:szCs w:val="22"/>
                <w:lang w:val="en-GB"/>
              </w:rPr>
            </w:pPr>
          </w:p>
        </w:tc>
      </w:tr>
      <w:tr w:rsidR="000A370C" w:rsidRPr="007218C7" w14:paraId="13FE3D62" w14:textId="77777777" w:rsidTr="00706D8F">
        <w:trPr>
          <w:jc w:val="center"/>
        </w:trPr>
        <w:tc>
          <w:tcPr>
            <w:tcW w:w="9611" w:type="dxa"/>
            <w:gridSpan w:val="3"/>
            <w:tcBorders>
              <w:top w:val="single" w:sz="6" w:space="0" w:color="auto"/>
              <w:bottom w:val="single" w:sz="12" w:space="0" w:color="auto"/>
            </w:tcBorders>
            <w:shd w:val="clear" w:color="auto" w:fill="D9D9D9" w:themeFill="background1" w:themeFillShade="D9"/>
            <w:vAlign w:val="center"/>
          </w:tcPr>
          <w:p w14:paraId="20CB7F32" w14:textId="77777777" w:rsidR="000A370C" w:rsidRPr="007218C7" w:rsidRDefault="000A370C" w:rsidP="00706D8F">
            <w:pPr>
              <w:spacing w:line="288" w:lineRule="auto"/>
              <w:rPr>
                <w:sz w:val="22"/>
                <w:szCs w:val="22"/>
                <w:lang w:val="en-GB"/>
              </w:rPr>
            </w:pPr>
            <w:r w:rsidRPr="007218C7">
              <w:rPr>
                <w:sz w:val="22"/>
                <w:szCs w:val="22"/>
                <w:lang w:val="en-GB"/>
              </w:rPr>
              <w:t>Bibliography</w:t>
            </w:r>
          </w:p>
          <w:p w14:paraId="3FBD2A34" w14:textId="37C3F294" w:rsidR="007E0C67" w:rsidRPr="007E0C67" w:rsidRDefault="007E0C67" w:rsidP="007E0C67">
            <w:pPr>
              <w:numPr>
                <w:ilvl w:val="0"/>
                <w:numId w:val="18"/>
              </w:numPr>
              <w:tabs>
                <w:tab w:val="clear" w:pos="720"/>
              </w:tabs>
              <w:ind w:left="306" w:hanging="284"/>
              <w:contextualSpacing/>
              <w:jc w:val="both"/>
              <w:rPr>
                <w:rFonts w:eastAsia="SimSun"/>
                <w:sz w:val="22"/>
                <w:szCs w:val="22"/>
                <w:lang w:eastAsia="zh-CN"/>
              </w:rPr>
            </w:pPr>
            <w:r>
              <w:rPr>
                <w:rFonts w:eastAsia="SimSun"/>
                <w:sz w:val="22"/>
                <w:szCs w:val="22"/>
                <w:lang w:eastAsia="zh-CN"/>
              </w:rPr>
              <w:t>Course lectures</w:t>
            </w:r>
          </w:p>
          <w:p w14:paraId="5708E5AE" w14:textId="77777777" w:rsidR="007E0C67" w:rsidRPr="007E0C67" w:rsidRDefault="007E0C67" w:rsidP="007E0C67">
            <w:pPr>
              <w:numPr>
                <w:ilvl w:val="0"/>
                <w:numId w:val="18"/>
              </w:numPr>
              <w:tabs>
                <w:tab w:val="clear" w:pos="720"/>
              </w:tabs>
              <w:ind w:left="306" w:hanging="284"/>
              <w:contextualSpacing/>
              <w:jc w:val="both"/>
              <w:rPr>
                <w:rFonts w:eastAsia="SimSun"/>
                <w:sz w:val="22"/>
                <w:szCs w:val="22"/>
                <w:lang w:eastAsia="zh-CN"/>
              </w:rPr>
            </w:pPr>
            <w:r w:rsidRPr="007E0C67">
              <w:rPr>
                <w:rFonts w:eastAsia="SimSun"/>
                <w:sz w:val="22"/>
                <w:szCs w:val="22"/>
                <w:lang w:eastAsia="zh-CN"/>
              </w:rPr>
              <w:t xml:space="preserve">Fischer, M., Ashcraft, H. W., Reed, D., &amp; Khanzode, A. (2017). Integrating Project Delivery. Wiley. </w:t>
            </w:r>
          </w:p>
          <w:p w14:paraId="0B60276B" w14:textId="77777777" w:rsidR="007E0C67" w:rsidRPr="007E0C67" w:rsidRDefault="007E0C67" w:rsidP="007E0C67">
            <w:pPr>
              <w:numPr>
                <w:ilvl w:val="0"/>
                <w:numId w:val="18"/>
              </w:numPr>
              <w:tabs>
                <w:tab w:val="clear" w:pos="720"/>
              </w:tabs>
              <w:ind w:left="306" w:hanging="284"/>
              <w:contextualSpacing/>
              <w:jc w:val="both"/>
              <w:rPr>
                <w:rFonts w:eastAsia="SimSun"/>
                <w:sz w:val="22"/>
                <w:szCs w:val="22"/>
                <w:lang w:eastAsia="zh-CN"/>
              </w:rPr>
            </w:pPr>
            <w:r w:rsidRPr="007E0C67">
              <w:rPr>
                <w:rFonts w:eastAsia="SimSun"/>
                <w:sz w:val="22"/>
                <w:szCs w:val="22"/>
                <w:lang w:eastAsia="zh-CN"/>
              </w:rPr>
              <w:t xml:space="preserve">Tzortzopoulos, P., Formoso, C., &amp; Saurin, T. A. (2020). Lean Construction: Core Concepts and New Frontiers. Routledge. </w:t>
            </w:r>
          </w:p>
          <w:p w14:paraId="02D4FA3C" w14:textId="77777777" w:rsidR="007E0C67" w:rsidRPr="007E0C67" w:rsidRDefault="007E0C67" w:rsidP="007E0C67">
            <w:pPr>
              <w:numPr>
                <w:ilvl w:val="0"/>
                <w:numId w:val="18"/>
              </w:numPr>
              <w:tabs>
                <w:tab w:val="clear" w:pos="720"/>
              </w:tabs>
              <w:ind w:left="306" w:hanging="284"/>
              <w:contextualSpacing/>
              <w:jc w:val="both"/>
              <w:rPr>
                <w:rFonts w:eastAsia="SimSun"/>
                <w:sz w:val="22"/>
                <w:szCs w:val="22"/>
                <w:lang w:eastAsia="zh-CN"/>
              </w:rPr>
            </w:pPr>
            <w:r w:rsidRPr="007E0C67">
              <w:rPr>
                <w:rFonts w:eastAsia="SimSun"/>
                <w:sz w:val="22"/>
                <w:szCs w:val="22"/>
                <w:lang w:eastAsia="zh-CN"/>
              </w:rPr>
              <w:t>Project Management Institute &amp; Agile Alliance (2017). Agile Practice Guide. PMI, USA.</w:t>
            </w:r>
          </w:p>
          <w:p w14:paraId="3F90726A" w14:textId="77777777" w:rsidR="007E0C67" w:rsidRPr="007E0C67" w:rsidRDefault="007E0C67" w:rsidP="007E0C67">
            <w:pPr>
              <w:numPr>
                <w:ilvl w:val="0"/>
                <w:numId w:val="18"/>
              </w:numPr>
              <w:tabs>
                <w:tab w:val="clear" w:pos="720"/>
              </w:tabs>
              <w:ind w:left="306" w:hanging="284"/>
              <w:contextualSpacing/>
              <w:jc w:val="both"/>
              <w:rPr>
                <w:rFonts w:eastAsia="SimSun"/>
                <w:sz w:val="22"/>
                <w:szCs w:val="22"/>
                <w:lang w:eastAsia="zh-CN"/>
              </w:rPr>
            </w:pPr>
            <w:r w:rsidRPr="007E0C67">
              <w:rPr>
                <w:rFonts w:eastAsia="SimSun"/>
                <w:sz w:val="22"/>
                <w:szCs w:val="22"/>
                <w:lang w:eastAsia="zh-CN"/>
              </w:rPr>
              <w:t xml:space="preserve">Lester, A. (2021). Project Management, Planning and Control, 8th Edition. Elsevier, USA. </w:t>
            </w:r>
          </w:p>
          <w:p w14:paraId="23822334" w14:textId="77777777" w:rsidR="007E0C67" w:rsidRPr="007E0C67" w:rsidRDefault="007E0C67" w:rsidP="007E0C67">
            <w:pPr>
              <w:numPr>
                <w:ilvl w:val="0"/>
                <w:numId w:val="18"/>
              </w:numPr>
              <w:tabs>
                <w:tab w:val="clear" w:pos="720"/>
              </w:tabs>
              <w:ind w:left="306" w:hanging="284"/>
              <w:contextualSpacing/>
              <w:jc w:val="both"/>
              <w:rPr>
                <w:rFonts w:eastAsia="SimSun"/>
                <w:sz w:val="22"/>
                <w:szCs w:val="22"/>
                <w:lang w:eastAsia="zh-CN"/>
              </w:rPr>
            </w:pPr>
            <w:r w:rsidRPr="007E0C67">
              <w:rPr>
                <w:rFonts w:eastAsia="SimSun"/>
                <w:sz w:val="22"/>
                <w:szCs w:val="22"/>
                <w:lang w:eastAsia="zh-CN"/>
              </w:rPr>
              <w:t>Kerzner, H. (2022). Project Management Metrics, KPIs, and Dashboards: A Guide to Managing the Next Generation of Projects. Wiley.</w:t>
            </w:r>
          </w:p>
          <w:p w14:paraId="528D5270" w14:textId="77777777" w:rsidR="007E0C67" w:rsidRPr="007E0C67" w:rsidRDefault="007E0C67" w:rsidP="007E0C67">
            <w:pPr>
              <w:numPr>
                <w:ilvl w:val="0"/>
                <w:numId w:val="18"/>
              </w:numPr>
              <w:tabs>
                <w:tab w:val="clear" w:pos="720"/>
              </w:tabs>
              <w:ind w:left="306" w:hanging="284"/>
              <w:contextualSpacing/>
              <w:jc w:val="both"/>
              <w:rPr>
                <w:rFonts w:eastAsia="SimSun"/>
                <w:sz w:val="22"/>
                <w:szCs w:val="22"/>
                <w:lang w:eastAsia="zh-CN"/>
              </w:rPr>
            </w:pPr>
            <w:r w:rsidRPr="00F44FEE">
              <w:rPr>
                <w:rFonts w:eastAsia="SimSun"/>
                <w:sz w:val="22"/>
                <w:szCs w:val="22"/>
                <w:lang w:val="fr-FR" w:eastAsia="zh-CN"/>
              </w:rPr>
              <w:t xml:space="preserve">Hosseini, M. R., et al. </w:t>
            </w:r>
            <w:r w:rsidRPr="007E0C67">
              <w:rPr>
                <w:rFonts w:eastAsia="SimSun"/>
                <w:sz w:val="22"/>
                <w:szCs w:val="22"/>
                <w:lang w:eastAsia="zh-CN"/>
              </w:rPr>
              <w:t xml:space="preserve">(2021). Big Data in the Construction Industry. Routledge. </w:t>
            </w:r>
          </w:p>
          <w:p w14:paraId="1A10DD15" w14:textId="12A076A5" w:rsidR="00E92B15" w:rsidRPr="007218C7" w:rsidRDefault="007E0C67" w:rsidP="007E0C67">
            <w:pPr>
              <w:numPr>
                <w:ilvl w:val="0"/>
                <w:numId w:val="18"/>
              </w:numPr>
              <w:tabs>
                <w:tab w:val="clear" w:pos="720"/>
                <w:tab w:val="num" w:pos="584"/>
              </w:tabs>
              <w:ind w:left="306" w:hanging="284"/>
              <w:contextualSpacing/>
              <w:jc w:val="both"/>
              <w:rPr>
                <w:rFonts w:eastAsia="SimSun"/>
                <w:sz w:val="22"/>
                <w:szCs w:val="22"/>
                <w:lang w:eastAsia="zh-CN"/>
              </w:rPr>
            </w:pPr>
            <w:r w:rsidRPr="007E0C67">
              <w:rPr>
                <w:rFonts w:eastAsia="SimSun"/>
                <w:sz w:val="22"/>
                <w:szCs w:val="22"/>
                <w:lang w:eastAsia="zh-CN"/>
              </w:rPr>
              <w:t>Dell’Isola, A. (1997). Value Engineering: Practical Applications for Design, Construction, Maintenance and Operations. R.S. Means Company.</w:t>
            </w:r>
          </w:p>
        </w:tc>
      </w:tr>
      <w:tr w:rsidR="000A370C" w:rsidRPr="007218C7" w14:paraId="78193E0D" w14:textId="77777777" w:rsidTr="001360CC">
        <w:trPr>
          <w:jc w:val="center"/>
        </w:trPr>
        <w:tc>
          <w:tcPr>
            <w:tcW w:w="6156" w:type="dxa"/>
            <w:tcBorders>
              <w:top w:val="single" w:sz="12" w:space="0" w:color="auto"/>
            </w:tcBorders>
            <w:shd w:val="clear" w:color="auto" w:fill="D9D9D9" w:themeFill="background1" w:themeFillShade="D9"/>
            <w:vAlign w:val="center"/>
          </w:tcPr>
          <w:p w14:paraId="1B858869" w14:textId="77777777" w:rsidR="000A370C" w:rsidRPr="001360CC" w:rsidRDefault="000A370C" w:rsidP="00E92B15">
            <w:pPr>
              <w:spacing w:before="120" w:after="120" w:line="288" w:lineRule="auto"/>
              <w:rPr>
                <w:b/>
                <w:bCs/>
                <w:sz w:val="22"/>
                <w:szCs w:val="22"/>
                <w:lang w:val="en-GB"/>
              </w:rPr>
            </w:pPr>
            <w:r w:rsidRPr="001360CC">
              <w:rPr>
                <w:b/>
                <w:bCs/>
                <w:sz w:val="22"/>
                <w:szCs w:val="22"/>
                <w:lang w:val="en-GB"/>
              </w:rPr>
              <w:t>8.2. Applications/Seminars</w:t>
            </w:r>
          </w:p>
        </w:tc>
        <w:tc>
          <w:tcPr>
            <w:tcW w:w="1909" w:type="dxa"/>
            <w:tcBorders>
              <w:top w:val="single" w:sz="12" w:space="0" w:color="auto"/>
            </w:tcBorders>
            <w:tcMar>
              <w:left w:w="28" w:type="dxa"/>
              <w:right w:w="28" w:type="dxa"/>
            </w:tcMar>
            <w:vAlign w:val="center"/>
          </w:tcPr>
          <w:p w14:paraId="6CCED346" w14:textId="77777777" w:rsidR="000A370C" w:rsidRPr="001360CC" w:rsidRDefault="000A370C" w:rsidP="00E92B15">
            <w:pPr>
              <w:spacing w:before="120" w:after="120" w:line="288" w:lineRule="auto"/>
              <w:jc w:val="center"/>
              <w:rPr>
                <w:b/>
                <w:bCs/>
                <w:sz w:val="22"/>
                <w:szCs w:val="22"/>
                <w:lang w:val="en-GB"/>
              </w:rPr>
            </w:pPr>
            <w:r w:rsidRPr="001360CC">
              <w:rPr>
                <w:b/>
                <w:bCs/>
                <w:sz w:val="22"/>
                <w:szCs w:val="22"/>
                <w:lang w:val="en-GB"/>
              </w:rPr>
              <w:t>Teaching methods</w:t>
            </w:r>
          </w:p>
        </w:tc>
        <w:tc>
          <w:tcPr>
            <w:tcW w:w="1546" w:type="dxa"/>
            <w:tcBorders>
              <w:top w:val="single" w:sz="12" w:space="0" w:color="auto"/>
            </w:tcBorders>
            <w:tcMar>
              <w:left w:w="28" w:type="dxa"/>
              <w:right w:w="28" w:type="dxa"/>
            </w:tcMar>
            <w:vAlign w:val="center"/>
          </w:tcPr>
          <w:p w14:paraId="558C07EF" w14:textId="77777777" w:rsidR="000A370C" w:rsidRPr="001360CC" w:rsidRDefault="000A370C" w:rsidP="00E92B15">
            <w:pPr>
              <w:spacing w:before="120" w:after="120" w:line="288" w:lineRule="auto"/>
              <w:jc w:val="center"/>
              <w:rPr>
                <w:b/>
                <w:bCs/>
                <w:sz w:val="22"/>
                <w:szCs w:val="22"/>
                <w:lang w:val="en-GB"/>
              </w:rPr>
            </w:pPr>
            <w:r w:rsidRPr="001360CC">
              <w:rPr>
                <w:b/>
                <w:bCs/>
                <w:sz w:val="22"/>
                <w:szCs w:val="22"/>
                <w:lang w:val="en-GB"/>
              </w:rPr>
              <w:t>Notes</w:t>
            </w:r>
          </w:p>
        </w:tc>
      </w:tr>
      <w:tr w:rsidR="00122378" w:rsidRPr="007218C7" w14:paraId="0EAE7178" w14:textId="77777777" w:rsidTr="003776DE">
        <w:trPr>
          <w:trHeight w:val="23"/>
          <w:jc w:val="center"/>
        </w:trPr>
        <w:tc>
          <w:tcPr>
            <w:tcW w:w="6156" w:type="dxa"/>
            <w:shd w:val="clear" w:color="auto" w:fill="D9D9D9" w:themeFill="background1" w:themeFillShade="D9"/>
          </w:tcPr>
          <w:p w14:paraId="7B6E7DF1" w14:textId="49A018DB" w:rsidR="00122378" w:rsidRPr="00122378" w:rsidRDefault="00122378" w:rsidP="00E92B15">
            <w:pPr>
              <w:pStyle w:val="ListParagraph"/>
              <w:numPr>
                <w:ilvl w:val="1"/>
                <w:numId w:val="19"/>
              </w:numPr>
              <w:pBdr>
                <w:top w:val="nil"/>
                <w:left w:val="nil"/>
                <w:bottom w:val="nil"/>
                <w:right w:val="nil"/>
                <w:between w:val="nil"/>
                <w:bar w:val="nil"/>
              </w:pBdr>
              <w:tabs>
                <w:tab w:val="clear" w:pos="1080"/>
                <w:tab w:val="num" w:pos="447"/>
                <w:tab w:val="num" w:pos="731"/>
              </w:tabs>
              <w:overflowPunct w:val="0"/>
              <w:autoSpaceDE w:val="0"/>
              <w:autoSpaceDN w:val="0"/>
              <w:adjustRightInd w:val="0"/>
              <w:ind w:left="447"/>
              <w:textAlignment w:val="baseline"/>
              <w:rPr>
                <w:sz w:val="22"/>
                <w:szCs w:val="22"/>
              </w:rPr>
            </w:pPr>
            <w:r w:rsidRPr="00B97163">
              <w:t>Practical project initiation: Identifying bottlenecks and Value Stream Mapping for an execution process.</w:t>
            </w:r>
          </w:p>
        </w:tc>
        <w:tc>
          <w:tcPr>
            <w:tcW w:w="1909" w:type="dxa"/>
            <w:vMerge w:val="restart"/>
            <w:vAlign w:val="center"/>
          </w:tcPr>
          <w:p w14:paraId="58E28541" w14:textId="279C03B1" w:rsidR="00122378" w:rsidRPr="007218C7" w:rsidRDefault="00122378" w:rsidP="00122378">
            <w:pPr>
              <w:jc w:val="center"/>
              <w:rPr>
                <w:sz w:val="22"/>
                <w:szCs w:val="22"/>
              </w:rPr>
            </w:pPr>
            <w:r w:rsidRPr="007218C7">
              <w:rPr>
                <w:sz w:val="22"/>
                <w:szCs w:val="22"/>
              </w:rPr>
              <w:t>Presentation, applications</w:t>
            </w:r>
            <w:r>
              <w:rPr>
                <w:sz w:val="22"/>
                <w:szCs w:val="22"/>
              </w:rPr>
              <w:t>, softs</w:t>
            </w:r>
          </w:p>
        </w:tc>
        <w:tc>
          <w:tcPr>
            <w:tcW w:w="1546" w:type="dxa"/>
            <w:vMerge w:val="restart"/>
            <w:vAlign w:val="center"/>
          </w:tcPr>
          <w:p w14:paraId="051EEE73" w14:textId="77777777" w:rsidR="00122378" w:rsidRPr="007218C7" w:rsidRDefault="00122378" w:rsidP="00122378">
            <w:pPr>
              <w:jc w:val="center"/>
              <w:rPr>
                <w:sz w:val="22"/>
                <w:szCs w:val="22"/>
              </w:rPr>
            </w:pPr>
            <w:r w:rsidRPr="007218C7">
              <w:rPr>
                <w:sz w:val="22"/>
                <w:szCs w:val="22"/>
              </w:rPr>
              <w:t>Video-projector</w:t>
            </w:r>
          </w:p>
        </w:tc>
      </w:tr>
      <w:tr w:rsidR="00122378" w:rsidRPr="007218C7" w14:paraId="607B40E9" w14:textId="77777777" w:rsidTr="003776DE">
        <w:trPr>
          <w:trHeight w:val="23"/>
          <w:jc w:val="center"/>
        </w:trPr>
        <w:tc>
          <w:tcPr>
            <w:tcW w:w="6156" w:type="dxa"/>
            <w:shd w:val="clear" w:color="auto" w:fill="D9D9D9" w:themeFill="background1" w:themeFillShade="D9"/>
          </w:tcPr>
          <w:p w14:paraId="5543CB34" w14:textId="0C4BF4B8" w:rsidR="00122378" w:rsidRPr="00122378" w:rsidRDefault="00122378" w:rsidP="00E92B15">
            <w:pPr>
              <w:pStyle w:val="ListParagraph"/>
              <w:numPr>
                <w:ilvl w:val="1"/>
                <w:numId w:val="19"/>
              </w:numPr>
              <w:pBdr>
                <w:top w:val="nil"/>
                <w:left w:val="nil"/>
                <w:bottom w:val="nil"/>
                <w:right w:val="nil"/>
                <w:between w:val="nil"/>
                <w:bar w:val="nil"/>
              </w:pBdr>
              <w:tabs>
                <w:tab w:val="clear" w:pos="1080"/>
                <w:tab w:val="num" w:pos="447"/>
                <w:tab w:val="num" w:pos="731"/>
              </w:tabs>
              <w:overflowPunct w:val="0"/>
              <w:autoSpaceDE w:val="0"/>
              <w:autoSpaceDN w:val="0"/>
              <w:adjustRightInd w:val="0"/>
              <w:ind w:left="447"/>
              <w:textAlignment w:val="baseline"/>
              <w:rPr>
                <w:sz w:val="22"/>
                <w:szCs w:val="22"/>
              </w:rPr>
            </w:pPr>
            <w:r w:rsidRPr="00B97163">
              <w:t>Implementing Agile methodology: Configuring a collaborative digital Kanban dashboard for tracking team activities.</w:t>
            </w:r>
          </w:p>
        </w:tc>
        <w:tc>
          <w:tcPr>
            <w:tcW w:w="1909" w:type="dxa"/>
            <w:vMerge/>
            <w:vAlign w:val="center"/>
          </w:tcPr>
          <w:p w14:paraId="24D77617" w14:textId="77777777" w:rsidR="00122378" w:rsidRPr="007218C7" w:rsidRDefault="00122378" w:rsidP="00122378">
            <w:pPr>
              <w:spacing w:line="288" w:lineRule="auto"/>
              <w:rPr>
                <w:sz w:val="22"/>
                <w:szCs w:val="22"/>
                <w:lang w:val="en-GB"/>
              </w:rPr>
            </w:pPr>
          </w:p>
        </w:tc>
        <w:tc>
          <w:tcPr>
            <w:tcW w:w="1546" w:type="dxa"/>
            <w:vMerge/>
            <w:vAlign w:val="center"/>
          </w:tcPr>
          <w:p w14:paraId="78DA0EEB" w14:textId="77777777" w:rsidR="00122378" w:rsidRPr="007218C7" w:rsidRDefault="00122378" w:rsidP="00122378">
            <w:pPr>
              <w:spacing w:line="288" w:lineRule="auto"/>
              <w:rPr>
                <w:sz w:val="22"/>
                <w:szCs w:val="22"/>
                <w:lang w:val="en-GB"/>
              </w:rPr>
            </w:pPr>
          </w:p>
        </w:tc>
      </w:tr>
      <w:tr w:rsidR="00122378" w:rsidRPr="007218C7" w14:paraId="6B84FB7E" w14:textId="77777777" w:rsidTr="003776DE">
        <w:trPr>
          <w:trHeight w:val="23"/>
          <w:jc w:val="center"/>
        </w:trPr>
        <w:tc>
          <w:tcPr>
            <w:tcW w:w="6156" w:type="dxa"/>
            <w:shd w:val="clear" w:color="auto" w:fill="D9D9D9" w:themeFill="background1" w:themeFillShade="D9"/>
          </w:tcPr>
          <w:p w14:paraId="73760814" w14:textId="57EACDA0" w:rsidR="00122378" w:rsidRPr="00122378" w:rsidRDefault="00122378" w:rsidP="00E92B15">
            <w:pPr>
              <w:pStyle w:val="ListParagraph"/>
              <w:numPr>
                <w:ilvl w:val="1"/>
                <w:numId w:val="19"/>
              </w:numPr>
              <w:tabs>
                <w:tab w:val="clear" w:pos="1080"/>
                <w:tab w:val="num" w:pos="731"/>
              </w:tabs>
              <w:overflowPunct w:val="0"/>
              <w:autoSpaceDE w:val="0"/>
              <w:autoSpaceDN w:val="0"/>
              <w:adjustRightInd w:val="0"/>
              <w:ind w:left="447"/>
              <w:textAlignment w:val="baseline"/>
              <w:rPr>
                <w:sz w:val="22"/>
                <w:szCs w:val="22"/>
              </w:rPr>
            </w:pPr>
            <w:r w:rsidRPr="00B97163">
              <w:t>Project data analysis: Using a BI tool (e.g., Power BI, Tableau) for performance visualization (Dashboard creation).</w:t>
            </w:r>
          </w:p>
        </w:tc>
        <w:tc>
          <w:tcPr>
            <w:tcW w:w="1909" w:type="dxa"/>
            <w:vMerge/>
            <w:vAlign w:val="center"/>
          </w:tcPr>
          <w:p w14:paraId="1220D484" w14:textId="77777777" w:rsidR="00122378" w:rsidRPr="007218C7" w:rsidRDefault="00122378" w:rsidP="00122378">
            <w:pPr>
              <w:spacing w:line="288" w:lineRule="auto"/>
              <w:rPr>
                <w:sz w:val="22"/>
                <w:szCs w:val="22"/>
                <w:lang w:val="en-GB"/>
              </w:rPr>
            </w:pPr>
          </w:p>
        </w:tc>
        <w:tc>
          <w:tcPr>
            <w:tcW w:w="1546" w:type="dxa"/>
            <w:vMerge/>
            <w:vAlign w:val="center"/>
          </w:tcPr>
          <w:p w14:paraId="10857923" w14:textId="77777777" w:rsidR="00122378" w:rsidRPr="007218C7" w:rsidRDefault="00122378" w:rsidP="00122378">
            <w:pPr>
              <w:spacing w:line="288" w:lineRule="auto"/>
              <w:rPr>
                <w:sz w:val="22"/>
                <w:szCs w:val="22"/>
                <w:lang w:val="en-GB"/>
              </w:rPr>
            </w:pPr>
          </w:p>
        </w:tc>
      </w:tr>
      <w:tr w:rsidR="00122378" w:rsidRPr="007218C7" w14:paraId="6A042B97" w14:textId="77777777" w:rsidTr="003776DE">
        <w:trPr>
          <w:trHeight w:val="23"/>
          <w:jc w:val="center"/>
        </w:trPr>
        <w:tc>
          <w:tcPr>
            <w:tcW w:w="6156" w:type="dxa"/>
            <w:shd w:val="clear" w:color="auto" w:fill="D9D9D9" w:themeFill="background1" w:themeFillShade="D9"/>
          </w:tcPr>
          <w:p w14:paraId="67B1116C" w14:textId="544BB8C0" w:rsidR="00122378" w:rsidRPr="00122378" w:rsidRDefault="00122378" w:rsidP="00E92B15">
            <w:pPr>
              <w:pStyle w:val="ListParagraph"/>
              <w:numPr>
                <w:ilvl w:val="0"/>
                <w:numId w:val="19"/>
              </w:numPr>
              <w:tabs>
                <w:tab w:val="clear" w:pos="720"/>
              </w:tabs>
              <w:overflowPunct w:val="0"/>
              <w:autoSpaceDE w:val="0"/>
              <w:autoSpaceDN w:val="0"/>
              <w:adjustRightInd w:val="0"/>
              <w:ind w:left="447" w:hanging="425"/>
              <w:textAlignment w:val="baseline"/>
              <w:rPr>
                <w:sz w:val="22"/>
                <w:szCs w:val="22"/>
              </w:rPr>
            </w:pPr>
            <w:r w:rsidRPr="00B97163">
              <w:t>Decision optimization: Applying a multi-criteria method (AHP) for optimal subcontractor/technology selection.</w:t>
            </w:r>
          </w:p>
        </w:tc>
        <w:tc>
          <w:tcPr>
            <w:tcW w:w="1909" w:type="dxa"/>
            <w:vMerge/>
            <w:vAlign w:val="center"/>
          </w:tcPr>
          <w:p w14:paraId="0EF657CB" w14:textId="77777777" w:rsidR="00122378" w:rsidRPr="007218C7" w:rsidRDefault="00122378" w:rsidP="00122378">
            <w:pPr>
              <w:spacing w:line="288" w:lineRule="auto"/>
              <w:rPr>
                <w:sz w:val="22"/>
                <w:szCs w:val="22"/>
                <w:lang w:val="en-GB"/>
              </w:rPr>
            </w:pPr>
          </w:p>
        </w:tc>
        <w:tc>
          <w:tcPr>
            <w:tcW w:w="1546" w:type="dxa"/>
            <w:vMerge/>
            <w:vAlign w:val="center"/>
          </w:tcPr>
          <w:p w14:paraId="1B92CE61" w14:textId="77777777" w:rsidR="00122378" w:rsidRPr="007218C7" w:rsidRDefault="00122378" w:rsidP="00122378">
            <w:pPr>
              <w:spacing w:line="288" w:lineRule="auto"/>
              <w:rPr>
                <w:sz w:val="22"/>
                <w:szCs w:val="22"/>
                <w:lang w:val="en-GB"/>
              </w:rPr>
            </w:pPr>
          </w:p>
        </w:tc>
      </w:tr>
      <w:tr w:rsidR="00122378" w:rsidRPr="007218C7" w14:paraId="4426859B" w14:textId="77777777" w:rsidTr="003776DE">
        <w:trPr>
          <w:trHeight w:val="23"/>
          <w:jc w:val="center"/>
        </w:trPr>
        <w:tc>
          <w:tcPr>
            <w:tcW w:w="6156" w:type="dxa"/>
            <w:shd w:val="clear" w:color="auto" w:fill="D9D9D9" w:themeFill="background1" w:themeFillShade="D9"/>
          </w:tcPr>
          <w:p w14:paraId="3D091D37" w14:textId="77FB77A9" w:rsidR="00122378" w:rsidRPr="00122378" w:rsidRDefault="00122378" w:rsidP="00E92B15">
            <w:pPr>
              <w:pStyle w:val="ListParagraph"/>
              <w:numPr>
                <w:ilvl w:val="0"/>
                <w:numId w:val="19"/>
              </w:numPr>
              <w:tabs>
                <w:tab w:val="clear" w:pos="720"/>
              </w:tabs>
              <w:overflowPunct w:val="0"/>
              <w:autoSpaceDE w:val="0"/>
              <w:autoSpaceDN w:val="0"/>
              <w:adjustRightInd w:val="0"/>
              <w:ind w:left="447" w:hanging="425"/>
              <w:textAlignment w:val="baseline"/>
              <w:rPr>
                <w:sz w:val="22"/>
                <w:szCs w:val="22"/>
              </w:rPr>
            </w:pPr>
            <w:r w:rsidRPr="00B97163">
              <w:t>Quantitative risk management: Running a Monte Carlo analysis for predicting cost and schedule deviations on site.</w:t>
            </w:r>
          </w:p>
        </w:tc>
        <w:tc>
          <w:tcPr>
            <w:tcW w:w="1909" w:type="dxa"/>
            <w:vMerge/>
            <w:vAlign w:val="center"/>
          </w:tcPr>
          <w:p w14:paraId="21B2AD42" w14:textId="77777777" w:rsidR="00122378" w:rsidRPr="007218C7" w:rsidRDefault="00122378" w:rsidP="00122378">
            <w:pPr>
              <w:spacing w:line="288" w:lineRule="auto"/>
              <w:rPr>
                <w:sz w:val="22"/>
                <w:szCs w:val="22"/>
                <w:lang w:val="en-GB"/>
              </w:rPr>
            </w:pPr>
          </w:p>
        </w:tc>
        <w:tc>
          <w:tcPr>
            <w:tcW w:w="1546" w:type="dxa"/>
            <w:vMerge/>
            <w:vAlign w:val="center"/>
          </w:tcPr>
          <w:p w14:paraId="5EAD947E" w14:textId="77777777" w:rsidR="00122378" w:rsidRPr="007218C7" w:rsidRDefault="00122378" w:rsidP="00122378">
            <w:pPr>
              <w:spacing w:line="288" w:lineRule="auto"/>
              <w:rPr>
                <w:sz w:val="22"/>
                <w:szCs w:val="22"/>
                <w:lang w:val="en-GB"/>
              </w:rPr>
            </w:pPr>
          </w:p>
        </w:tc>
      </w:tr>
      <w:tr w:rsidR="00122378" w:rsidRPr="007218C7" w14:paraId="4D7DF665" w14:textId="77777777" w:rsidTr="003776DE">
        <w:trPr>
          <w:trHeight w:val="23"/>
          <w:jc w:val="center"/>
        </w:trPr>
        <w:tc>
          <w:tcPr>
            <w:tcW w:w="6156" w:type="dxa"/>
            <w:shd w:val="clear" w:color="auto" w:fill="D9D9D9" w:themeFill="background1" w:themeFillShade="D9"/>
          </w:tcPr>
          <w:p w14:paraId="14E0715D" w14:textId="052A8D67" w:rsidR="00122378" w:rsidRPr="00122378" w:rsidRDefault="00122378" w:rsidP="00E92B15">
            <w:pPr>
              <w:pStyle w:val="ListParagraph"/>
              <w:numPr>
                <w:ilvl w:val="0"/>
                <w:numId w:val="19"/>
              </w:numPr>
              <w:tabs>
                <w:tab w:val="clear" w:pos="720"/>
              </w:tabs>
              <w:overflowPunct w:val="0"/>
              <w:autoSpaceDE w:val="0"/>
              <w:autoSpaceDN w:val="0"/>
              <w:adjustRightInd w:val="0"/>
              <w:ind w:left="447" w:hanging="425"/>
              <w:textAlignment w:val="baseline"/>
              <w:rPr>
                <w:sz w:val="22"/>
                <w:szCs w:val="22"/>
              </w:rPr>
            </w:pPr>
            <w:r w:rsidRPr="00B97163">
              <w:t>Method integration: Collaborative Target Value Design (TVD) exercise for optimizing the target budget.</w:t>
            </w:r>
          </w:p>
        </w:tc>
        <w:tc>
          <w:tcPr>
            <w:tcW w:w="1909" w:type="dxa"/>
            <w:vMerge/>
            <w:vAlign w:val="center"/>
          </w:tcPr>
          <w:p w14:paraId="0169BF67" w14:textId="77777777" w:rsidR="00122378" w:rsidRPr="007218C7" w:rsidRDefault="00122378" w:rsidP="00122378">
            <w:pPr>
              <w:spacing w:line="288" w:lineRule="auto"/>
              <w:rPr>
                <w:sz w:val="22"/>
                <w:szCs w:val="22"/>
                <w:lang w:val="en-GB"/>
              </w:rPr>
            </w:pPr>
          </w:p>
        </w:tc>
        <w:tc>
          <w:tcPr>
            <w:tcW w:w="1546" w:type="dxa"/>
            <w:vMerge/>
            <w:vAlign w:val="center"/>
          </w:tcPr>
          <w:p w14:paraId="50E071E3" w14:textId="77777777" w:rsidR="00122378" w:rsidRPr="007218C7" w:rsidRDefault="00122378" w:rsidP="00122378">
            <w:pPr>
              <w:spacing w:line="288" w:lineRule="auto"/>
              <w:rPr>
                <w:sz w:val="22"/>
                <w:szCs w:val="22"/>
                <w:lang w:val="en-GB"/>
              </w:rPr>
            </w:pPr>
          </w:p>
        </w:tc>
      </w:tr>
      <w:tr w:rsidR="00122378" w:rsidRPr="007218C7" w14:paraId="3C2BFCD4" w14:textId="77777777" w:rsidTr="003776DE">
        <w:trPr>
          <w:trHeight w:val="23"/>
          <w:jc w:val="center"/>
        </w:trPr>
        <w:tc>
          <w:tcPr>
            <w:tcW w:w="6156" w:type="dxa"/>
            <w:shd w:val="clear" w:color="auto" w:fill="D9D9D9" w:themeFill="background1" w:themeFillShade="D9"/>
          </w:tcPr>
          <w:p w14:paraId="74625954" w14:textId="24E26BF4" w:rsidR="00122378" w:rsidRPr="00122378" w:rsidRDefault="00122378" w:rsidP="00E92B15">
            <w:pPr>
              <w:pStyle w:val="ListParagraph"/>
              <w:numPr>
                <w:ilvl w:val="0"/>
                <w:numId w:val="19"/>
              </w:numPr>
              <w:tabs>
                <w:tab w:val="clear" w:pos="720"/>
              </w:tabs>
              <w:overflowPunct w:val="0"/>
              <w:autoSpaceDE w:val="0"/>
              <w:autoSpaceDN w:val="0"/>
              <w:adjustRightInd w:val="0"/>
              <w:ind w:left="447" w:hanging="425"/>
              <w:textAlignment w:val="baseline"/>
              <w:rPr>
                <w:sz w:val="22"/>
                <w:szCs w:val="22"/>
              </w:rPr>
            </w:pPr>
            <w:r w:rsidRPr="00B97163">
              <w:t xml:space="preserve">Project </w:t>
            </w:r>
            <w:r w:rsidR="00E92B15">
              <w:t>presentation</w:t>
            </w:r>
            <w:r w:rsidRPr="00B97163">
              <w:t>: Arguing the selected managerial methods and interpreting the simulated data.</w:t>
            </w:r>
          </w:p>
        </w:tc>
        <w:tc>
          <w:tcPr>
            <w:tcW w:w="1909" w:type="dxa"/>
            <w:vMerge/>
            <w:vAlign w:val="center"/>
          </w:tcPr>
          <w:p w14:paraId="7C09E725" w14:textId="77777777" w:rsidR="00122378" w:rsidRPr="007218C7" w:rsidRDefault="00122378" w:rsidP="00122378">
            <w:pPr>
              <w:spacing w:line="288" w:lineRule="auto"/>
              <w:rPr>
                <w:sz w:val="22"/>
                <w:szCs w:val="22"/>
                <w:lang w:val="en-GB"/>
              </w:rPr>
            </w:pPr>
          </w:p>
        </w:tc>
        <w:tc>
          <w:tcPr>
            <w:tcW w:w="1546" w:type="dxa"/>
            <w:vMerge/>
            <w:vAlign w:val="center"/>
          </w:tcPr>
          <w:p w14:paraId="22F56B8E" w14:textId="77777777" w:rsidR="00122378" w:rsidRPr="007218C7" w:rsidRDefault="00122378" w:rsidP="00122378">
            <w:pPr>
              <w:spacing w:line="288" w:lineRule="auto"/>
              <w:rPr>
                <w:sz w:val="22"/>
                <w:szCs w:val="22"/>
                <w:lang w:val="en-GB"/>
              </w:rPr>
            </w:pPr>
          </w:p>
        </w:tc>
      </w:tr>
      <w:tr w:rsidR="000A370C" w:rsidRPr="007218C7" w14:paraId="3093A4CC" w14:textId="77777777" w:rsidTr="00D13784">
        <w:trPr>
          <w:trHeight w:val="679"/>
          <w:jc w:val="center"/>
        </w:trPr>
        <w:tc>
          <w:tcPr>
            <w:tcW w:w="9611" w:type="dxa"/>
            <w:gridSpan w:val="3"/>
            <w:shd w:val="clear" w:color="auto" w:fill="D9D9D9" w:themeFill="background1" w:themeFillShade="D9"/>
            <w:vAlign w:val="center"/>
          </w:tcPr>
          <w:p w14:paraId="3B572C9F" w14:textId="77777777" w:rsidR="000A370C" w:rsidRPr="007218C7" w:rsidRDefault="000A370C" w:rsidP="00706D8F">
            <w:pPr>
              <w:spacing w:line="288" w:lineRule="auto"/>
              <w:rPr>
                <w:sz w:val="22"/>
                <w:szCs w:val="22"/>
                <w:lang w:val="en-GB"/>
              </w:rPr>
            </w:pPr>
            <w:r w:rsidRPr="007218C7">
              <w:rPr>
                <w:sz w:val="22"/>
                <w:szCs w:val="22"/>
                <w:lang w:val="en-GB"/>
              </w:rPr>
              <w:t>Bibliography</w:t>
            </w:r>
          </w:p>
          <w:p w14:paraId="25DDE1D3" w14:textId="77777777" w:rsidR="007E0C67" w:rsidRPr="007E0C67" w:rsidRDefault="007E0C67" w:rsidP="007E0C67">
            <w:pPr>
              <w:spacing w:line="288" w:lineRule="auto"/>
              <w:rPr>
                <w:bCs/>
                <w:iCs/>
                <w:sz w:val="22"/>
                <w:szCs w:val="22"/>
              </w:rPr>
            </w:pPr>
            <w:r w:rsidRPr="007E0C67">
              <w:rPr>
                <w:bCs/>
                <w:iCs/>
                <w:sz w:val="22"/>
                <w:szCs w:val="22"/>
              </w:rPr>
              <w:t xml:space="preserve">Saaty, T. L., &amp; Vargas, L. G. (2012). Models, Methods, Concepts &amp; Applications of the Analytic Hierarchy Process. Springer. </w:t>
            </w:r>
          </w:p>
          <w:p w14:paraId="4C2D3232" w14:textId="77777777" w:rsidR="007E0C67" w:rsidRPr="007E0C67" w:rsidRDefault="007E0C67" w:rsidP="007E0C67">
            <w:pPr>
              <w:spacing w:line="288" w:lineRule="auto"/>
              <w:rPr>
                <w:bCs/>
                <w:iCs/>
                <w:sz w:val="22"/>
                <w:szCs w:val="22"/>
              </w:rPr>
            </w:pPr>
            <w:r w:rsidRPr="007E0C67">
              <w:rPr>
                <w:bCs/>
                <w:iCs/>
                <w:sz w:val="22"/>
                <w:szCs w:val="22"/>
              </w:rPr>
              <w:t xml:space="preserve">Vose, D. (2008). Risk Analysis: A Quantitative Guide. Wiley. </w:t>
            </w:r>
          </w:p>
          <w:p w14:paraId="7CEB7A22" w14:textId="77777777" w:rsidR="007E0C67" w:rsidRPr="007E0C67" w:rsidRDefault="007E0C67" w:rsidP="007E0C67">
            <w:pPr>
              <w:spacing w:line="288" w:lineRule="auto"/>
              <w:rPr>
                <w:bCs/>
                <w:iCs/>
                <w:sz w:val="22"/>
                <w:szCs w:val="22"/>
              </w:rPr>
            </w:pPr>
            <w:r w:rsidRPr="007E0C67">
              <w:rPr>
                <w:bCs/>
                <w:iCs/>
                <w:sz w:val="22"/>
                <w:szCs w:val="22"/>
              </w:rPr>
              <w:t>Ferrari, J. (2023). Analyzing Data with Power BI and Power Pivot for Excel. Microsoft Press.</w:t>
            </w:r>
          </w:p>
          <w:p w14:paraId="1A57ACFA" w14:textId="69629740" w:rsidR="000A370C" w:rsidRPr="007E0C67" w:rsidRDefault="007E0C67" w:rsidP="007E0C67">
            <w:pPr>
              <w:spacing w:line="288" w:lineRule="auto"/>
              <w:rPr>
                <w:bCs/>
                <w:iCs/>
                <w:sz w:val="22"/>
                <w:szCs w:val="22"/>
              </w:rPr>
            </w:pPr>
            <w:r w:rsidRPr="007E0C67">
              <w:rPr>
                <w:bCs/>
                <w:iCs/>
                <w:sz w:val="22"/>
                <w:szCs w:val="22"/>
              </w:rPr>
              <w:t xml:space="preserve">Society of American Value Engineers (2015). Value Methodology Pocket Guide. SAVE International. </w:t>
            </w:r>
          </w:p>
        </w:tc>
      </w:tr>
    </w:tbl>
    <w:p w14:paraId="2B2605DF" w14:textId="77777777" w:rsidR="006E61D7" w:rsidRPr="007218C7" w:rsidRDefault="006E61D7" w:rsidP="00706D8F">
      <w:pPr>
        <w:spacing w:line="288" w:lineRule="auto"/>
        <w:rPr>
          <w:sz w:val="22"/>
          <w:szCs w:val="22"/>
          <w:lang w:val="en-GB"/>
        </w:rPr>
      </w:pPr>
    </w:p>
    <w:p w14:paraId="6CBBF4BB" w14:textId="77777777" w:rsidR="006E61D7" w:rsidRPr="007218C7" w:rsidRDefault="006E61D7" w:rsidP="00706D8F">
      <w:pPr>
        <w:numPr>
          <w:ilvl w:val="0"/>
          <w:numId w:val="1"/>
        </w:numPr>
        <w:spacing w:line="288" w:lineRule="auto"/>
        <w:ind w:left="426" w:hanging="426"/>
        <w:jc w:val="both"/>
        <w:rPr>
          <w:b/>
          <w:sz w:val="22"/>
          <w:szCs w:val="22"/>
          <w:lang w:val="en-GB"/>
        </w:rPr>
      </w:pPr>
      <w:r w:rsidRPr="007218C7">
        <w:rPr>
          <w:b/>
          <w:sz w:val="22"/>
          <w:szCs w:val="22"/>
          <w:lang w:val="en-GB"/>
        </w:rPr>
        <w:t>Bridging course contents with the expectations of the representatives of the community, professional associations and employers in the field</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501"/>
      </w:tblGrid>
      <w:tr w:rsidR="006E61D7" w:rsidRPr="007218C7" w14:paraId="3BB6D35E" w14:textId="77777777" w:rsidTr="004D2ECC">
        <w:tc>
          <w:tcPr>
            <w:tcW w:w="9600" w:type="dxa"/>
          </w:tcPr>
          <w:p w14:paraId="01A89709" w14:textId="02223FAD" w:rsidR="00D13784" w:rsidRPr="007218C7" w:rsidRDefault="00122378" w:rsidP="00122378">
            <w:pPr>
              <w:spacing w:line="288" w:lineRule="auto"/>
              <w:jc w:val="both"/>
              <w:rPr>
                <w:sz w:val="22"/>
                <w:szCs w:val="22"/>
                <w:lang w:val="en-GB"/>
              </w:rPr>
            </w:pPr>
            <w:r w:rsidRPr="00122378">
              <w:rPr>
                <w:sz w:val="22"/>
                <w:szCs w:val="22"/>
              </w:rPr>
              <w:t>The course content is correlated with global trends regarding digitalization and the adoption of Agile and Lean methodologies in the construction sector. The acquired skills meet the demands of modern companies to base decisions on data (data-driven) and to use optimization and predictive tools to streamline resources, reduce waste, and maximize project value in highly competitive environments.</w:t>
            </w:r>
          </w:p>
        </w:tc>
      </w:tr>
    </w:tbl>
    <w:p w14:paraId="6FD77F3C" w14:textId="77777777" w:rsidR="00CF009E" w:rsidRDefault="00CF009E" w:rsidP="00706D8F">
      <w:pPr>
        <w:spacing w:line="288" w:lineRule="auto"/>
        <w:rPr>
          <w:sz w:val="22"/>
          <w:szCs w:val="22"/>
          <w:lang w:val="en-GB"/>
        </w:rPr>
      </w:pPr>
    </w:p>
    <w:p w14:paraId="3A6B5EF8" w14:textId="77777777" w:rsidR="00122378" w:rsidRPr="00B645C5" w:rsidRDefault="00122378" w:rsidP="00122378">
      <w:pPr>
        <w:numPr>
          <w:ilvl w:val="0"/>
          <w:numId w:val="1"/>
        </w:numPr>
        <w:spacing w:line="288" w:lineRule="auto"/>
        <w:ind w:left="426" w:hanging="426"/>
        <w:rPr>
          <w:b/>
          <w:sz w:val="22"/>
          <w:szCs w:val="22"/>
        </w:rPr>
      </w:pPr>
      <w:r w:rsidRPr="00B645C5">
        <w:rPr>
          <w:b/>
          <w:noProof/>
          <w:sz w:val="22"/>
          <w:szCs w:val="22"/>
        </w:rPr>
        <w:lastRenderedPageBreak/>
        <mc:AlternateContent>
          <mc:Choice Requires="wpi">
            <w:drawing>
              <wp:anchor distT="0" distB="0" distL="114300" distR="114300" simplePos="0" relativeHeight="251667456" behindDoc="0" locked="0" layoutInCell="1" allowOverlap="1" wp14:anchorId="2A5E4B25" wp14:editId="7E759956">
                <wp:simplePos x="0" y="0"/>
                <wp:positionH relativeFrom="column">
                  <wp:posOffset>-2072375</wp:posOffset>
                </wp:positionH>
                <wp:positionV relativeFrom="paragraph">
                  <wp:posOffset>2715292</wp:posOffset>
                </wp:positionV>
                <wp:extent cx="360" cy="360"/>
                <wp:effectExtent l="38100" t="38100" r="57150" b="57150"/>
                <wp:wrapNone/>
                <wp:docPr id="289188367" name="Ink 289188367"/>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w:pict>
              <v:shapetype w14:anchorId="7DD4572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89188367" o:spid="_x0000_s1026" type="#_x0000_t75" style="position:absolute;margin-left:-163.9pt;margin-top:213.1pt;width:1.45pt;height:1.4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dFzwTbsBAABdBAAAEAAAAGRycy9pbmsvaW5rMS54bWy0k8Fu&#10;4yAQhu+V9h0Qe44NjpM0Vp2eNtJKrbRqU6l7dG0aoxqIAMfJ2+8YE+Kq6Z7aC4KB+Zn5+Lm5PYgG&#10;7Zk2XMkc04hgxGSpKi63OX7arCfXGBlbyKpolGQ5PjKDb1c/rm64fBNNBiMCBWn6mWhyXFu7y+K4&#10;67qom0ZKb+OEkGn8W77d3+GVz6rYK5fcwpXmFCqVtOxge7GMVzku7YGE86D9qFpdsrDdR3R5PmF1&#10;UbK10qKwQbEupGQNkoWAup8xsscdTDjcs2UaI8Gh4UkS0XSRXv9aQqA45Hi0bqFEA5UIHF/W/PsN&#10;muuPmn1Z02QxX2DkS6rYvq8pdsyzz3v/o9WOacvZGfMAxW8cUTmsHZ8BlGZGNW3/Nhjti6YFZJQQ&#10;sIW/m8YXgHzUAzZfqgdcPtUbF/cejW9vzMFDC5Y6Pa3lgoHRxS54zBoQ7sOPVrvvkJBkPiHzSZJu&#10;aJpRktFllKTL0VN4F580X3Rr6qD3os9+dTuB2tBZxytbB+gkIrMAfYz8UmrN+La2/8v1bbvk4JwL&#10;/9CZCfk+Hthrjn+6r4hc5hBwjVBEUZLOFrN3NgzSwHf1DwAA//8DAFBLAwQUAAYACAAAACEA7Nr4&#10;wN8AAAANAQAADwAAAGRycy9kb3ducmV2LnhtbEyPy07DMBBF90j8gzVIbFDrNFQuDXEqhMQHNHQB&#10;O9eeJlH9CLHbGr6e6QqW96E7Z+pNdpadcYpD8BIW8wIYeh3M4DsJu/e32ROwmJQ3ygaPEr4xwqa5&#10;valVZcLFb/Hcpo7RiI+VktCnNFacR92jU3EeRvSUHcLkVCI5ddxM6kLjzvKyKAR3avB0oVcjvvao&#10;j+3JSfjBlXjIHwerhdja49dn1m3OUt7f5ZdnYAlz+ivDFZ/QoSGmfTh5E5mVMHssV8SeJCxLUQKj&#10;ClnLNbD91VovgDc1//9F8ws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D0o6qLaAEAAAMDAAAOAAAAAAAAAAAAAAAAADwCAABkcnMvZTJvRG9jLnhtbFBLAQIt&#10;ABQABgAIAAAAIQB0XPBNuwEAAF0EAAAQAAAAAAAAAAAAAAAAANADAABkcnMvaW5rL2luazEueG1s&#10;UEsBAi0AFAAGAAgAAAAhAOza+MDfAAAADQEAAA8AAAAAAAAAAAAAAAAAuQUAAGRycy9kb3ducmV2&#10;LnhtbFBLAQItABQABgAIAAAAIQB5GLydvwAAACEBAAAZAAAAAAAAAAAAAAAAAMUGAABkcnMvX3Jl&#10;bHMvZTJvRG9jLnhtbC5yZWxzUEsFBgAAAAAGAAYAeAEAALsHAAAAAA==&#10;">
                <v:imagedata r:id="rId11" o:title=""/>
              </v:shape>
            </w:pict>
          </mc:Fallback>
        </mc:AlternateContent>
      </w:r>
      <w:r w:rsidRPr="00B645C5">
        <w:rPr>
          <w:b/>
          <w:sz w:val="22"/>
          <w:szCs w:val="22"/>
        </w:rPr>
        <w:t>Evaluation</w:t>
      </w:r>
    </w:p>
    <w:tbl>
      <w:tblPr>
        <w:tblW w:w="964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
        <w:gridCol w:w="1843"/>
        <w:gridCol w:w="3184"/>
        <w:gridCol w:w="927"/>
        <w:gridCol w:w="1941"/>
        <w:gridCol w:w="1349"/>
        <w:gridCol w:w="356"/>
      </w:tblGrid>
      <w:tr w:rsidR="00122378" w:rsidRPr="00B645C5" w14:paraId="1F48B6E6" w14:textId="77777777" w:rsidTr="00FC4207">
        <w:trPr>
          <w:gridBefore w:val="1"/>
          <w:wBefore w:w="43" w:type="dxa"/>
        </w:trPr>
        <w:tc>
          <w:tcPr>
            <w:tcW w:w="1843" w:type="dxa"/>
            <w:tcBorders>
              <w:top w:val="single" w:sz="12" w:space="0" w:color="auto"/>
              <w:left w:val="single" w:sz="12" w:space="0" w:color="auto"/>
              <w:bottom w:val="single" w:sz="6" w:space="0" w:color="auto"/>
              <w:right w:val="single" w:sz="6" w:space="0" w:color="auto"/>
            </w:tcBorders>
            <w:tcMar>
              <w:left w:w="28" w:type="dxa"/>
              <w:right w:w="28" w:type="dxa"/>
            </w:tcMar>
            <w:vAlign w:val="center"/>
          </w:tcPr>
          <w:p w14:paraId="442715A1" w14:textId="77777777" w:rsidR="00122378" w:rsidRPr="00B645C5" w:rsidRDefault="00122378" w:rsidP="00FC4207">
            <w:pPr>
              <w:spacing w:line="288" w:lineRule="auto"/>
              <w:jc w:val="center"/>
              <w:rPr>
                <w:sz w:val="22"/>
                <w:szCs w:val="22"/>
              </w:rPr>
            </w:pPr>
            <w:r w:rsidRPr="00B645C5">
              <w:rPr>
                <w:sz w:val="22"/>
                <w:szCs w:val="22"/>
              </w:rPr>
              <w:t>Activity type</w:t>
            </w:r>
          </w:p>
        </w:tc>
        <w:tc>
          <w:tcPr>
            <w:tcW w:w="4111" w:type="dxa"/>
            <w:gridSpan w:val="2"/>
            <w:tcBorders>
              <w:top w:val="single" w:sz="12" w:space="0" w:color="auto"/>
              <w:left w:val="single" w:sz="6" w:space="0" w:color="auto"/>
              <w:bottom w:val="single" w:sz="6" w:space="0" w:color="auto"/>
              <w:right w:val="single" w:sz="6" w:space="0" w:color="auto"/>
            </w:tcBorders>
            <w:shd w:val="clear" w:color="auto" w:fill="D9D9D9" w:themeFill="background1" w:themeFillShade="D9"/>
            <w:tcMar>
              <w:left w:w="28" w:type="dxa"/>
              <w:right w:w="28" w:type="dxa"/>
            </w:tcMar>
            <w:vAlign w:val="center"/>
          </w:tcPr>
          <w:p w14:paraId="2A758A8C" w14:textId="77777777" w:rsidR="00122378" w:rsidRPr="00B645C5" w:rsidRDefault="00122378" w:rsidP="00FC4207">
            <w:pPr>
              <w:spacing w:line="288" w:lineRule="auto"/>
              <w:jc w:val="center"/>
              <w:rPr>
                <w:sz w:val="22"/>
                <w:szCs w:val="22"/>
              </w:rPr>
            </w:pPr>
            <w:r w:rsidRPr="00B645C5">
              <w:rPr>
                <w:sz w:val="22"/>
                <w:szCs w:val="22"/>
              </w:rPr>
              <w:t>10.1 Assessment criteria</w:t>
            </w:r>
          </w:p>
        </w:tc>
        <w:tc>
          <w:tcPr>
            <w:tcW w:w="194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14:paraId="7A50D427" w14:textId="77777777" w:rsidR="00122378" w:rsidRPr="00B645C5" w:rsidRDefault="00122378" w:rsidP="00FC4207">
            <w:pPr>
              <w:spacing w:line="288" w:lineRule="auto"/>
              <w:jc w:val="center"/>
              <w:rPr>
                <w:sz w:val="22"/>
                <w:szCs w:val="22"/>
              </w:rPr>
            </w:pPr>
            <w:r w:rsidRPr="00B645C5">
              <w:rPr>
                <w:sz w:val="22"/>
                <w:szCs w:val="22"/>
              </w:rPr>
              <w:t>10.2 Assessment methods</w:t>
            </w:r>
          </w:p>
        </w:tc>
        <w:tc>
          <w:tcPr>
            <w:tcW w:w="1705" w:type="dxa"/>
            <w:gridSpan w:val="2"/>
            <w:tcBorders>
              <w:top w:val="single" w:sz="12" w:space="0" w:color="auto"/>
              <w:left w:val="single" w:sz="6" w:space="0" w:color="auto"/>
              <w:bottom w:val="single" w:sz="6" w:space="0" w:color="auto"/>
              <w:right w:val="single" w:sz="12" w:space="0" w:color="auto"/>
            </w:tcBorders>
            <w:tcMar>
              <w:left w:w="28" w:type="dxa"/>
              <w:right w:w="28" w:type="dxa"/>
            </w:tcMar>
            <w:vAlign w:val="center"/>
          </w:tcPr>
          <w:p w14:paraId="09E7DE52" w14:textId="77777777" w:rsidR="00122378" w:rsidRPr="00B645C5" w:rsidRDefault="00122378" w:rsidP="00FC4207">
            <w:pPr>
              <w:spacing w:line="288" w:lineRule="auto"/>
              <w:jc w:val="center"/>
              <w:rPr>
                <w:sz w:val="22"/>
                <w:szCs w:val="22"/>
              </w:rPr>
            </w:pPr>
            <w:r w:rsidRPr="00B645C5">
              <w:rPr>
                <w:sz w:val="22"/>
                <w:szCs w:val="22"/>
              </w:rPr>
              <w:t>10.3 Weight  in the final grade</w:t>
            </w:r>
          </w:p>
        </w:tc>
      </w:tr>
      <w:tr w:rsidR="00122378" w:rsidRPr="00B645C5" w14:paraId="104D8E97" w14:textId="77777777" w:rsidTr="00FC4207">
        <w:trPr>
          <w:gridBefore w:val="1"/>
          <w:wBefore w:w="43" w:type="dxa"/>
        </w:trPr>
        <w:tc>
          <w:tcPr>
            <w:tcW w:w="1843" w:type="dxa"/>
            <w:tcBorders>
              <w:top w:val="single" w:sz="6" w:space="0" w:color="auto"/>
              <w:left w:val="single" w:sz="12" w:space="0" w:color="auto"/>
              <w:bottom w:val="single" w:sz="6" w:space="0" w:color="auto"/>
              <w:right w:val="single" w:sz="6" w:space="0" w:color="auto"/>
            </w:tcBorders>
            <w:vAlign w:val="center"/>
          </w:tcPr>
          <w:p w14:paraId="439D577E" w14:textId="77777777" w:rsidR="00122378" w:rsidRPr="00B645C5" w:rsidRDefault="00122378" w:rsidP="00FC4207">
            <w:pPr>
              <w:spacing w:line="288" w:lineRule="auto"/>
              <w:rPr>
                <w:sz w:val="22"/>
                <w:szCs w:val="22"/>
              </w:rPr>
            </w:pPr>
            <w:r w:rsidRPr="00B645C5">
              <w:rPr>
                <w:sz w:val="22"/>
                <w:szCs w:val="22"/>
              </w:rPr>
              <w:t>10.4 Course</w:t>
            </w:r>
          </w:p>
        </w:tc>
        <w:tc>
          <w:tcPr>
            <w:tcW w:w="4111"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32509F" w14:textId="77777777" w:rsidR="00122378" w:rsidRPr="00394AB6" w:rsidRDefault="00122378" w:rsidP="00FC4207">
            <w:pPr>
              <w:autoSpaceDE w:val="0"/>
              <w:autoSpaceDN w:val="0"/>
              <w:adjustRightInd w:val="0"/>
              <w:rPr>
                <w:sz w:val="22"/>
                <w:szCs w:val="22"/>
              </w:rPr>
            </w:pPr>
            <w:r w:rsidRPr="00394AB6">
              <w:rPr>
                <w:sz w:val="22"/>
                <w:szCs w:val="22"/>
              </w:rPr>
              <w:t>Solving a practical case study.</w:t>
            </w:r>
          </w:p>
          <w:p w14:paraId="534BA10D" w14:textId="77777777" w:rsidR="00122378" w:rsidRPr="00394AB6" w:rsidRDefault="00122378" w:rsidP="00FC4207">
            <w:pPr>
              <w:autoSpaceDE w:val="0"/>
              <w:autoSpaceDN w:val="0"/>
              <w:adjustRightInd w:val="0"/>
              <w:rPr>
                <w:sz w:val="22"/>
                <w:szCs w:val="22"/>
              </w:rPr>
            </w:pPr>
          </w:p>
          <w:p w14:paraId="176E5FE5" w14:textId="77777777" w:rsidR="00122378" w:rsidRPr="00B645C5" w:rsidRDefault="00122378" w:rsidP="00FC4207">
            <w:pPr>
              <w:autoSpaceDE w:val="0"/>
              <w:autoSpaceDN w:val="0"/>
              <w:adjustRightInd w:val="0"/>
              <w:rPr>
                <w:sz w:val="22"/>
                <w:szCs w:val="22"/>
              </w:rPr>
            </w:pPr>
            <w:r w:rsidRPr="00394AB6">
              <w:rPr>
                <w:sz w:val="22"/>
                <w:szCs w:val="22"/>
              </w:rPr>
              <w:t>Face-to-face exam topics with the examiner.</w:t>
            </w:r>
          </w:p>
        </w:tc>
        <w:tc>
          <w:tcPr>
            <w:tcW w:w="1941" w:type="dxa"/>
            <w:tcBorders>
              <w:top w:val="single" w:sz="6" w:space="0" w:color="auto"/>
              <w:left w:val="single" w:sz="6" w:space="0" w:color="auto"/>
              <w:bottom w:val="single" w:sz="6" w:space="0" w:color="auto"/>
              <w:right w:val="single" w:sz="6" w:space="0" w:color="auto"/>
            </w:tcBorders>
            <w:vAlign w:val="center"/>
          </w:tcPr>
          <w:p w14:paraId="00618473" w14:textId="77777777" w:rsidR="00122378" w:rsidRPr="00B645C5" w:rsidRDefault="00122378" w:rsidP="00FC4207">
            <w:pPr>
              <w:autoSpaceDE w:val="0"/>
              <w:autoSpaceDN w:val="0"/>
              <w:adjustRightInd w:val="0"/>
              <w:rPr>
                <w:sz w:val="22"/>
                <w:szCs w:val="22"/>
              </w:rPr>
            </w:pPr>
          </w:p>
          <w:p w14:paraId="3822E25B" w14:textId="77777777" w:rsidR="00122378" w:rsidRPr="00B645C5" w:rsidRDefault="00122378" w:rsidP="00FC4207">
            <w:pPr>
              <w:autoSpaceDE w:val="0"/>
              <w:autoSpaceDN w:val="0"/>
              <w:adjustRightInd w:val="0"/>
              <w:rPr>
                <w:sz w:val="22"/>
                <w:szCs w:val="22"/>
              </w:rPr>
            </w:pPr>
            <w:r w:rsidRPr="00B645C5">
              <w:rPr>
                <w:sz w:val="22"/>
                <w:szCs w:val="22"/>
              </w:rPr>
              <w:t>Written test</w:t>
            </w:r>
            <w:r>
              <w:rPr>
                <w:sz w:val="22"/>
                <w:szCs w:val="22"/>
              </w:rPr>
              <w:t xml:space="preserve">: </w:t>
            </w:r>
            <w:r w:rsidRPr="00B645C5">
              <w:rPr>
                <w:sz w:val="22"/>
                <w:szCs w:val="22"/>
              </w:rPr>
              <w:t>1</w:t>
            </w:r>
            <w:r>
              <w:rPr>
                <w:sz w:val="22"/>
                <w:szCs w:val="22"/>
              </w:rPr>
              <w:t xml:space="preserve"> hour</w:t>
            </w:r>
          </w:p>
          <w:p w14:paraId="2D5287D7" w14:textId="77777777" w:rsidR="00122378" w:rsidRPr="00B645C5" w:rsidRDefault="00122378" w:rsidP="00FC4207">
            <w:pPr>
              <w:autoSpaceDE w:val="0"/>
              <w:autoSpaceDN w:val="0"/>
              <w:adjustRightInd w:val="0"/>
              <w:rPr>
                <w:sz w:val="22"/>
                <w:szCs w:val="22"/>
              </w:rPr>
            </w:pPr>
            <w:r>
              <w:rPr>
                <w:sz w:val="22"/>
                <w:szCs w:val="22"/>
              </w:rPr>
              <w:t>Oral exam</w:t>
            </w:r>
          </w:p>
          <w:p w14:paraId="52320F9B" w14:textId="77777777" w:rsidR="00122378" w:rsidRPr="00B645C5" w:rsidRDefault="00122378" w:rsidP="00FC4207">
            <w:pPr>
              <w:autoSpaceDE w:val="0"/>
              <w:autoSpaceDN w:val="0"/>
              <w:adjustRightInd w:val="0"/>
              <w:rPr>
                <w:sz w:val="22"/>
                <w:szCs w:val="22"/>
              </w:rPr>
            </w:pPr>
          </w:p>
        </w:tc>
        <w:tc>
          <w:tcPr>
            <w:tcW w:w="1705" w:type="dxa"/>
            <w:gridSpan w:val="2"/>
            <w:tcBorders>
              <w:top w:val="single" w:sz="6" w:space="0" w:color="auto"/>
              <w:left w:val="single" w:sz="6" w:space="0" w:color="auto"/>
              <w:bottom w:val="single" w:sz="6" w:space="0" w:color="auto"/>
              <w:right w:val="single" w:sz="12" w:space="0" w:color="auto"/>
            </w:tcBorders>
            <w:vAlign w:val="center"/>
          </w:tcPr>
          <w:p w14:paraId="658D989B" w14:textId="77777777" w:rsidR="00122378" w:rsidRPr="00B645C5" w:rsidRDefault="00122378" w:rsidP="00FC4207">
            <w:pPr>
              <w:shd w:val="clear" w:color="auto" w:fill="FFFFFF"/>
              <w:autoSpaceDE w:val="0"/>
              <w:autoSpaceDN w:val="0"/>
              <w:adjustRightInd w:val="0"/>
              <w:rPr>
                <w:sz w:val="22"/>
                <w:szCs w:val="22"/>
              </w:rPr>
            </w:pPr>
          </w:p>
          <w:p w14:paraId="04245059" w14:textId="77777777" w:rsidR="00122378" w:rsidRPr="00B645C5" w:rsidRDefault="00122378" w:rsidP="00FC4207">
            <w:pPr>
              <w:shd w:val="clear" w:color="auto" w:fill="FFFFFF"/>
              <w:autoSpaceDE w:val="0"/>
              <w:autoSpaceDN w:val="0"/>
              <w:adjustRightInd w:val="0"/>
              <w:rPr>
                <w:sz w:val="22"/>
                <w:szCs w:val="22"/>
              </w:rPr>
            </w:pPr>
            <w:r>
              <w:rPr>
                <w:sz w:val="22"/>
                <w:szCs w:val="22"/>
              </w:rPr>
              <w:t>70 %</w:t>
            </w:r>
          </w:p>
          <w:p w14:paraId="002B183D" w14:textId="77777777" w:rsidR="00122378" w:rsidRPr="00B645C5" w:rsidRDefault="00122378" w:rsidP="00FC4207">
            <w:pPr>
              <w:shd w:val="clear" w:color="auto" w:fill="FFFFFF"/>
              <w:autoSpaceDE w:val="0"/>
              <w:autoSpaceDN w:val="0"/>
              <w:adjustRightInd w:val="0"/>
              <w:rPr>
                <w:sz w:val="22"/>
                <w:szCs w:val="22"/>
              </w:rPr>
            </w:pPr>
          </w:p>
        </w:tc>
      </w:tr>
      <w:tr w:rsidR="00122378" w:rsidRPr="00B645C5" w14:paraId="5141C510" w14:textId="77777777" w:rsidTr="00FC4207">
        <w:trPr>
          <w:gridBefore w:val="1"/>
          <w:wBefore w:w="43" w:type="dxa"/>
        </w:trPr>
        <w:tc>
          <w:tcPr>
            <w:tcW w:w="1843" w:type="dxa"/>
            <w:tcBorders>
              <w:top w:val="single" w:sz="6" w:space="0" w:color="auto"/>
              <w:left w:val="single" w:sz="12" w:space="0" w:color="auto"/>
              <w:bottom w:val="single" w:sz="6" w:space="0" w:color="auto"/>
              <w:right w:val="single" w:sz="6" w:space="0" w:color="auto"/>
            </w:tcBorders>
            <w:vAlign w:val="center"/>
          </w:tcPr>
          <w:p w14:paraId="0A63F3B4" w14:textId="77777777" w:rsidR="00122378" w:rsidRPr="00B645C5" w:rsidRDefault="00122378" w:rsidP="00FC4207">
            <w:pPr>
              <w:spacing w:line="288" w:lineRule="auto"/>
              <w:rPr>
                <w:sz w:val="22"/>
                <w:szCs w:val="22"/>
              </w:rPr>
            </w:pPr>
            <w:r w:rsidRPr="00B645C5">
              <w:rPr>
                <w:sz w:val="22"/>
                <w:szCs w:val="22"/>
              </w:rPr>
              <w:t>10.5 Applications</w:t>
            </w:r>
          </w:p>
        </w:tc>
        <w:tc>
          <w:tcPr>
            <w:tcW w:w="4111"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88EEC1" w14:textId="77777777" w:rsidR="00122378" w:rsidRPr="00B645C5" w:rsidRDefault="00122378" w:rsidP="00FC4207">
            <w:pPr>
              <w:autoSpaceDE w:val="0"/>
              <w:autoSpaceDN w:val="0"/>
              <w:adjustRightInd w:val="0"/>
              <w:rPr>
                <w:bCs/>
                <w:sz w:val="22"/>
                <w:szCs w:val="22"/>
              </w:rPr>
            </w:pPr>
            <w:r w:rsidRPr="00B645C5">
              <w:rPr>
                <w:bCs/>
                <w:sz w:val="22"/>
                <w:szCs w:val="22"/>
              </w:rPr>
              <w:t>Delivery of the project.</w:t>
            </w:r>
          </w:p>
        </w:tc>
        <w:tc>
          <w:tcPr>
            <w:tcW w:w="1941" w:type="dxa"/>
            <w:tcBorders>
              <w:top w:val="single" w:sz="6" w:space="0" w:color="auto"/>
              <w:left w:val="single" w:sz="6" w:space="0" w:color="auto"/>
              <w:bottom w:val="single" w:sz="6" w:space="0" w:color="auto"/>
              <w:right w:val="single" w:sz="6" w:space="0" w:color="auto"/>
            </w:tcBorders>
            <w:vAlign w:val="center"/>
          </w:tcPr>
          <w:p w14:paraId="1B3C2E26" w14:textId="77777777" w:rsidR="00122378" w:rsidRPr="00B645C5" w:rsidRDefault="00122378" w:rsidP="00FC4207">
            <w:pPr>
              <w:shd w:val="clear" w:color="auto" w:fill="FFFFFF"/>
              <w:autoSpaceDE w:val="0"/>
              <w:autoSpaceDN w:val="0"/>
              <w:adjustRightInd w:val="0"/>
              <w:rPr>
                <w:sz w:val="22"/>
                <w:szCs w:val="22"/>
              </w:rPr>
            </w:pPr>
            <w:r w:rsidRPr="00B645C5">
              <w:rPr>
                <w:sz w:val="22"/>
                <w:szCs w:val="22"/>
              </w:rPr>
              <w:t>Project evaluation</w:t>
            </w:r>
          </w:p>
        </w:tc>
        <w:tc>
          <w:tcPr>
            <w:tcW w:w="1705" w:type="dxa"/>
            <w:gridSpan w:val="2"/>
            <w:tcBorders>
              <w:top w:val="single" w:sz="6" w:space="0" w:color="auto"/>
              <w:left w:val="single" w:sz="6" w:space="0" w:color="auto"/>
              <w:bottom w:val="single" w:sz="6" w:space="0" w:color="auto"/>
              <w:right w:val="single" w:sz="12" w:space="0" w:color="auto"/>
            </w:tcBorders>
            <w:vAlign w:val="center"/>
          </w:tcPr>
          <w:p w14:paraId="6EC33128" w14:textId="77777777" w:rsidR="00122378" w:rsidRPr="00B645C5" w:rsidRDefault="00122378" w:rsidP="00FC4207">
            <w:pPr>
              <w:shd w:val="clear" w:color="auto" w:fill="FFFFFF"/>
              <w:autoSpaceDE w:val="0"/>
              <w:autoSpaceDN w:val="0"/>
              <w:adjustRightInd w:val="0"/>
              <w:rPr>
                <w:sz w:val="22"/>
                <w:szCs w:val="22"/>
              </w:rPr>
            </w:pPr>
            <w:r>
              <w:rPr>
                <w:sz w:val="22"/>
                <w:szCs w:val="22"/>
              </w:rPr>
              <w:t>3</w:t>
            </w:r>
            <w:r w:rsidRPr="00B645C5">
              <w:rPr>
                <w:sz w:val="22"/>
                <w:szCs w:val="22"/>
              </w:rPr>
              <w:t>0</w:t>
            </w:r>
            <w:r>
              <w:rPr>
                <w:sz w:val="22"/>
                <w:szCs w:val="22"/>
              </w:rPr>
              <w:t xml:space="preserve"> </w:t>
            </w:r>
            <w:r w:rsidRPr="00B645C5">
              <w:rPr>
                <w:sz w:val="22"/>
                <w:szCs w:val="22"/>
              </w:rPr>
              <w:t>%</w:t>
            </w:r>
          </w:p>
        </w:tc>
      </w:tr>
      <w:tr w:rsidR="00122378" w:rsidRPr="00B645C5" w14:paraId="0CB63EF6" w14:textId="77777777" w:rsidTr="00FC4207">
        <w:trPr>
          <w:gridBefore w:val="1"/>
          <w:wBefore w:w="43" w:type="dxa"/>
        </w:trPr>
        <w:tc>
          <w:tcPr>
            <w:tcW w:w="9600" w:type="dxa"/>
            <w:gridSpan w:val="6"/>
            <w:tcBorders>
              <w:top w:val="single" w:sz="6" w:space="0" w:color="auto"/>
              <w:left w:val="single" w:sz="12" w:space="0" w:color="auto"/>
              <w:bottom w:val="single" w:sz="6" w:space="0" w:color="auto"/>
              <w:right w:val="single" w:sz="12" w:space="0" w:color="auto"/>
            </w:tcBorders>
            <w:vAlign w:val="center"/>
          </w:tcPr>
          <w:p w14:paraId="6331E8A0" w14:textId="77777777" w:rsidR="00122378" w:rsidRPr="00B645C5" w:rsidRDefault="00122378" w:rsidP="00FC4207">
            <w:pPr>
              <w:shd w:val="clear" w:color="auto" w:fill="FFFFFF"/>
              <w:autoSpaceDE w:val="0"/>
              <w:autoSpaceDN w:val="0"/>
              <w:adjustRightInd w:val="0"/>
              <w:ind w:left="-8" w:firstLine="8"/>
              <w:rPr>
                <w:sz w:val="22"/>
                <w:szCs w:val="22"/>
              </w:rPr>
            </w:pPr>
            <w:r w:rsidRPr="00394AB6">
              <w:rPr>
                <w:sz w:val="22"/>
                <w:szCs w:val="22"/>
              </w:rPr>
              <w:t>Obs: In exceptional situations, the assessment activity can take place online.</w:t>
            </w:r>
          </w:p>
        </w:tc>
      </w:tr>
      <w:tr w:rsidR="00122378" w:rsidRPr="00B645C5" w14:paraId="4ED74C77" w14:textId="77777777" w:rsidTr="00FC4207">
        <w:tblPrEx>
          <w:tblLook w:val="01E0" w:firstRow="1" w:lastRow="1" w:firstColumn="1" w:lastColumn="1" w:noHBand="0" w:noVBand="0"/>
        </w:tblPrEx>
        <w:trPr>
          <w:gridBefore w:val="1"/>
          <w:wBefore w:w="43" w:type="dxa"/>
        </w:trPr>
        <w:tc>
          <w:tcPr>
            <w:tcW w:w="9600" w:type="dxa"/>
            <w:gridSpan w:val="6"/>
            <w:tcBorders>
              <w:top w:val="single" w:sz="6" w:space="0" w:color="auto"/>
              <w:left w:val="single" w:sz="12" w:space="0" w:color="auto"/>
              <w:bottom w:val="single" w:sz="6" w:space="0" w:color="auto"/>
              <w:right w:val="single" w:sz="12" w:space="0" w:color="auto"/>
            </w:tcBorders>
            <w:vAlign w:val="center"/>
          </w:tcPr>
          <w:p w14:paraId="469A0802" w14:textId="77777777" w:rsidR="00122378" w:rsidRDefault="00122378" w:rsidP="00FC4207">
            <w:pPr>
              <w:spacing w:line="288" w:lineRule="auto"/>
              <w:rPr>
                <w:sz w:val="22"/>
                <w:szCs w:val="22"/>
              </w:rPr>
            </w:pPr>
            <w:r w:rsidRPr="00B645C5">
              <w:rPr>
                <w:sz w:val="22"/>
                <w:szCs w:val="22"/>
              </w:rPr>
              <w:t>10.6  Minimum standard of performance</w:t>
            </w:r>
          </w:p>
          <w:p w14:paraId="1E3207C0" w14:textId="77777777" w:rsidR="00122378" w:rsidRPr="00394AB6" w:rsidRDefault="00122378" w:rsidP="00FC4207">
            <w:pPr>
              <w:spacing w:line="288" w:lineRule="auto"/>
              <w:rPr>
                <w:sz w:val="22"/>
                <w:szCs w:val="22"/>
              </w:rPr>
            </w:pPr>
            <w:r w:rsidRPr="00394AB6">
              <w:rPr>
                <w:b/>
                <w:bCs/>
                <w:sz w:val="22"/>
                <w:szCs w:val="22"/>
              </w:rPr>
              <w:t>a)</w:t>
            </w:r>
            <w:r w:rsidRPr="00394AB6">
              <w:rPr>
                <w:sz w:val="22"/>
                <w:szCs w:val="22"/>
              </w:rPr>
              <w:t xml:space="preserve"> Eligibility condition for taking the exam: attendance at a minimum of 12 laboratory sessions and submission of assignments on time.</w:t>
            </w:r>
          </w:p>
          <w:p w14:paraId="00600E1F" w14:textId="77777777" w:rsidR="00122378" w:rsidRPr="00394AB6" w:rsidRDefault="00122378" w:rsidP="00FC4207">
            <w:pPr>
              <w:spacing w:line="288" w:lineRule="auto"/>
              <w:rPr>
                <w:sz w:val="22"/>
                <w:szCs w:val="22"/>
              </w:rPr>
            </w:pPr>
            <w:r w:rsidRPr="00394AB6">
              <w:rPr>
                <w:sz w:val="22"/>
                <w:szCs w:val="22"/>
              </w:rPr>
              <w:t>Project grade (to be entered in the electronic grading book): (P) min. 5 (five).</w:t>
            </w:r>
          </w:p>
          <w:p w14:paraId="000A65AD" w14:textId="77777777" w:rsidR="00122378" w:rsidRPr="00394AB6" w:rsidRDefault="00122378" w:rsidP="00FC4207">
            <w:pPr>
              <w:spacing w:line="288" w:lineRule="auto"/>
              <w:rPr>
                <w:sz w:val="22"/>
                <w:szCs w:val="22"/>
              </w:rPr>
            </w:pPr>
            <w:r w:rsidRPr="00394AB6">
              <w:rPr>
                <w:b/>
                <w:bCs/>
                <w:sz w:val="22"/>
                <w:szCs w:val="22"/>
              </w:rPr>
              <w:t>(b)</w:t>
            </w:r>
            <w:r w:rsidRPr="00394AB6">
              <w:rPr>
                <w:sz w:val="22"/>
                <w:szCs w:val="22"/>
              </w:rPr>
              <w:t xml:space="preserve"> Theory grade (T): min. 5 (five).</w:t>
            </w:r>
          </w:p>
          <w:p w14:paraId="29EB49FC" w14:textId="77777777" w:rsidR="00122378" w:rsidRPr="00394AB6" w:rsidRDefault="00122378" w:rsidP="00FC4207">
            <w:pPr>
              <w:spacing w:line="288" w:lineRule="auto"/>
              <w:rPr>
                <w:sz w:val="22"/>
                <w:szCs w:val="22"/>
              </w:rPr>
            </w:pPr>
            <w:r w:rsidRPr="00394AB6">
              <w:rPr>
                <w:sz w:val="22"/>
                <w:szCs w:val="22"/>
              </w:rPr>
              <w:t>Grade calculation formula: $E = 0.7(T) + 0.3(P)$</w:t>
            </w:r>
          </w:p>
          <w:p w14:paraId="428209DF" w14:textId="77777777" w:rsidR="00122378" w:rsidRPr="00394AB6" w:rsidRDefault="00122378" w:rsidP="00FC4207">
            <w:pPr>
              <w:spacing w:line="288" w:lineRule="auto"/>
              <w:rPr>
                <w:sz w:val="22"/>
                <w:szCs w:val="22"/>
              </w:rPr>
            </w:pPr>
            <w:r w:rsidRPr="00394AB6">
              <w:rPr>
                <w:sz w:val="22"/>
                <w:szCs w:val="22"/>
              </w:rPr>
              <w:t>Passing / credit obtaining condition: $E \ge 5$, if $T \ge 5$ and $P \ge 5$.</w:t>
            </w:r>
          </w:p>
          <w:p w14:paraId="4A1CD2FF" w14:textId="07FBB580" w:rsidR="00122378" w:rsidRPr="00B645C5" w:rsidRDefault="00122378" w:rsidP="00FC4207">
            <w:pPr>
              <w:spacing w:line="288" w:lineRule="auto"/>
              <w:rPr>
                <w:sz w:val="22"/>
                <w:szCs w:val="22"/>
              </w:rPr>
            </w:pPr>
            <w:r w:rsidRPr="00394AB6">
              <w:rPr>
                <w:i/>
                <w:iCs/>
                <w:sz w:val="22"/>
                <w:szCs w:val="22"/>
              </w:rPr>
              <w:t>OBS: When determining the final grade, the student's involvement throughout the semester will also be taken into account: participation in courses, debates, scientific sessions, attendance, etc.</w:t>
            </w:r>
          </w:p>
        </w:tc>
      </w:tr>
      <w:tr w:rsidR="00122378" w:rsidRPr="00B645C5" w14:paraId="00E0BA12" w14:textId="77777777" w:rsidTr="00FC4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56" w:type="dxa"/>
        </w:trPr>
        <w:tc>
          <w:tcPr>
            <w:tcW w:w="5070" w:type="dxa"/>
            <w:gridSpan w:val="3"/>
          </w:tcPr>
          <w:p w14:paraId="349D442D" w14:textId="77777777" w:rsidR="00122378" w:rsidRPr="00B645C5" w:rsidRDefault="00122378" w:rsidP="00FC4207">
            <w:pPr>
              <w:spacing w:line="288" w:lineRule="auto"/>
              <w:rPr>
                <w:sz w:val="22"/>
                <w:szCs w:val="22"/>
              </w:rPr>
            </w:pPr>
          </w:p>
        </w:tc>
        <w:tc>
          <w:tcPr>
            <w:tcW w:w="4217" w:type="dxa"/>
            <w:gridSpan w:val="3"/>
          </w:tcPr>
          <w:p w14:paraId="104D4F1D" w14:textId="77777777" w:rsidR="00122378" w:rsidRPr="00B645C5" w:rsidRDefault="00122378" w:rsidP="00FC4207">
            <w:pPr>
              <w:spacing w:line="288" w:lineRule="auto"/>
              <w:jc w:val="right"/>
              <w:rPr>
                <w:sz w:val="22"/>
                <w:szCs w:val="22"/>
              </w:rPr>
            </w:pPr>
          </w:p>
        </w:tc>
      </w:tr>
    </w:tbl>
    <w:p w14:paraId="484EF04C" w14:textId="77777777" w:rsidR="00122378" w:rsidRPr="00B645C5" w:rsidRDefault="00122378" w:rsidP="00122378">
      <w:pPr>
        <w:rPr>
          <w:rFonts w:eastAsia="SimSun"/>
          <w:sz w:val="12"/>
          <w:szCs w:val="12"/>
          <w:lang w:eastAsia="zh-CN"/>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9"/>
        <w:gridCol w:w="1609"/>
        <w:gridCol w:w="4278"/>
        <w:gridCol w:w="1843"/>
      </w:tblGrid>
      <w:tr w:rsidR="00122378" w:rsidRPr="00B645C5" w14:paraId="3AC9845E" w14:textId="77777777" w:rsidTr="00FC4207">
        <w:tc>
          <w:tcPr>
            <w:tcW w:w="1914" w:type="dxa"/>
            <w:tcBorders>
              <w:top w:val="single" w:sz="12" w:space="0" w:color="000000"/>
              <w:left w:val="single" w:sz="12" w:space="0" w:color="000000"/>
              <w:bottom w:val="nil"/>
              <w:right w:val="dotted" w:sz="4" w:space="0" w:color="808080"/>
            </w:tcBorders>
          </w:tcPr>
          <w:p w14:paraId="17657073" w14:textId="77777777" w:rsidR="00122378" w:rsidRPr="00B645C5" w:rsidRDefault="00122378" w:rsidP="00FC4207">
            <w:pPr>
              <w:keepNext/>
              <w:keepLines/>
              <w:jc w:val="center"/>
              <w:rPr>
                <w:rFonts w:eastAsia="Calibri"/>
                <w:b/>
                <w:sz w:val="20"/>
                <w:szCs w:val="22"/>
              </w:rPr>
            </w:pPr>
            <w:r w:rsidRPr="00B645C5">
              <w:rPr>
                <w:rFonts w:eastAsia="Calibri"/>
                <w:b/>
                <w:sz w:val="20"/>
              </w:rPr>
              <w:t>Date of filling in</w:t>
            </w:r>
            <w:r w:rsidRPr="00B645C5">
              <w:rPr>
                <w:rFonts w:eastAsia="Calibri"/>
                <w:b/>
                <w:sz w:val="20"/>
                <w:szCs w:val="22"/>
              </w:rPr>
              <w:t>:</w:t>
            </w:r>
          </w:p>
        </w:tc>
        <w:tc>
          <w:tcPr>
            <w:tcW w:w="1632" w:type="dxa"/>
            <w:tcBorders>
              <w:top w:val="single" w:sz="12" w:space="0" w:color="000000"/>
              <w:left w:val="dotted" w:sz="4" w:space="0" w:color="808080"/>
              <w:bottom w:val="dotted" w:sz="4" w:space="0" w:color="808080"/>
              <w:right w:val="dotted" w:sz="4" w:space="0" w:color="808080"/>
            </w:tcBorders>
            <w:vAlign w:val="center"/>
          </w:tcPr>
          <w:p w14:paraId="2997ACBE" w14:textId="77777777" w:rsidR="00122378" w:rsidRPr="00B645C5" w:rsidRDefault="00122378" w:rsidP="00FC4207">
            <w:pPr>
              <w:keepNext/>
              <w:keepLines/>
              <w:rPr>
                <w:rFonts w:eastAsia="Calibri"/>
                <w:b/>
                <w:sz w:val="20"/>
                <w:szCs w:val="22"/>
              </w:rPr>
            </w:pPr>
          </w:p>
        </w:tc>
        <w:tc>
          <w:tcPr>
            <w:tcW w:w="4429" w:type="dxa"/>
            <w:tcBorders>
              <w:top w:val="single" w:sz="12" w:space="0" w:color="000000"/>
              <w:left w:val="dotted" w:sz="4" w:space="0" w:color="808080"/>
              <w:bottom w:val="dotted" w:sz="4" w:space="0" w:color="808080"/>
              <w:right w:val="dotted" w:sz="4" w:space="0" w:color="808080"/>
            </w:tcBorders>
            <w:vAlign w:val="center"/>
          </w:tcPr>
          <w:p w14:paraId="3ACABB02" w14:textId="77777777" w:rsidR="00122378" w:rsidRPr="00B645C5" w:rsidRDefault="00122378" w:rsidP="00FC4207">
            <w:pPr>
              <w:keepNext/>
              <w:keepLines/>
              <w:rPr>
                <w:rFonts w:eastAsia="Calibri"/>
                <w:b/>
                <w:sz w:val="20"/>
                <w:szCs w:val="22"/>
              </w:rPr>
            </w:pPr>
            <w:r w:rsidRPr="00B645C5">
              <w:rPr>
                <w:rFonts w:eastAsia="Calibri"/>
                <w:b/>
                <w:sz w:val="20"/>
              </w:rPr>
              <w:t>Title  Surname Name</w:t>
            </w:r>
          </w:p>
        </w:tc>
        <w:tc>
          <w:tcPr>
            <w:tcW w:w="1880" w:type="dxa"/>
            <w:tcBorders>
              <w:top w:val="single" w:sz="12" w:space="0" w:color="000000"/>
              <w:left w:val="dotted" w:sz="4" w:space="0" w:color="808080"/>
              <w:bottom w:val="dotted" w:sz="4" w:space="0" w:color="808080"/>
              <w:right w:val="single" w:sz="12" w:space="0" w:color="000000"/>
            </w:tcBorders>
            <w:vAlign w:val="center"/>
          </w:tcPr>
          <w:p w14:paraId="0E75083B" w14:textId="77777777" w:rsidR="00122378" w:rsidRPr="00B645C5" w:rsidRDefault="00122378" w:rsidP="00FC4207">
            <w:pPr>
              <w:keepNext/>
              <w:keepLines/>
              <w:jc w:val="center"/>
              <w:rPr>
                <w:rFonts w:eastAsia="Calibri"/>
                <w:b/>
                <w:sz w:val="20"/>
                <w:szCs w:val="22"/>
              </w:rPr>
            </w:pPr>
            <w:r w:rsidRPr="00B645C5">
              <w:rPr>
                <w:rFonts w:eastAsia="Calibri"/>
                <w:b/>
                <w:sz w:val="20"/>
              </w:rPr>
              <w:t>Signature</w:t>
            </w:r>
          </w:p>
        </w:tc>
      </w:tr>
      <w:tr w:rsidR="00122378" w:rsidRPr="00B645C5" w14:paraId="62AF57E9" w14:textId="77777777" w:rsidTr="00FC4207">
        <w:trPr>
          <w:trHeight w:val="397"/>
        </w:trPr>
        <w:tc>
          <w:tcPr>
            <w:tcW w:w="1914" w:type="dxa"/>
            <w:tcBorders>
              <w:top w:val="nil"/>
              <w:left w:val="single" w:sz="12" w:space="0" w:color="000000"/>
              <w:bottom w:val="nil"/>
              <w:right w:val="dotted" w:sz="4" w:space="0" w:color="808080"/>
            </w:tcBorders>
          </w:tcPr>
          <w:p w14:paraId="5FE7E82F" w14:textId="77777777" w:rsidR="00122378" w:rsidRPr="00B645C5" w:rsidRDefault="00122378" w:rsidP="00FC4207">
            <w:pPr>
              <w:keepNext/>
              <w:keepLines/>
              <w:jc w:val="center"/>
              <w:rPr>
                <w:rFonts w:eastAsia="Calibri"/>
                <w:sz w:val="20"/>
                <w:szCs w:val="22"/>
              </w:rPr>
            </w:pPr>
            <w:r>
              <w:rPr>
                <w:rFonts w:eastAsia="Calibri"/>
                <w:sz w:val="20"/>
              </w:rPr>
              <w:t>22</w:t>
            </w:r>
            <w:r w:rsidRPr="00B645C5">
              <w:rPr>
                <w:rFonts w:eastAsia="Calibri"/>
                <w:sz w:val="20"/>
              </w:rPr>
              <w:t>.0</w:t>
            </w:r>
            <w:r>
              <w:rPr>
                <w:rFonts w:eastAsia="Calibri"/>
                <w:sz w:val="20"/>
              </w:rPr>
              <w:t>6</w:t>
            </w:r>
            <w:r w:rsidRPr="00B645C5">
              <w:rPr>
                <w:rFonts w:eastAsia="Calibri"/>
                <w:sz w:val="20"/>
              </w:rPr>
              <w:t>.202</w:t>
            </w:r>
            <w:r>
              <w:rPr>
                <w:rFonts w:eastAsia="Calibri"/>
                <w:sz w:val="20"/>
              </w:rPr>
              <w:t>6</w:t>
            </w:r>
          </w:p>
        </w:tc>
        <w:tc>
          <w:tcPr>
            <w:tcW w:w="1632" w:type="dxa"/>
            <w:tcBorders>
              <w:top w:val="dotted" w:sz="4" w:space="0" w:color="808080"/>
              <w:left w:val="dotted" w:sz="4" w:space="0" w:color="808080"/>
              <w:bottom w:val="dotted" w:sz="4" w:space="0" w:color="808080"/>
              <w:right w:val="dotted" w:sz="4" w:space="0" w:color="808080"/>
            </w:tcBorders>
            <w:vAlign w:val="center"/>
          </w:tcPr>
          <w:p w14:paraId="5EC32B57" w14:textId="77777777" w:rsidR="00122378" w:rsidRPr="00B645C5" w:rsidRDefault="00122378" w:rsidP="00FC4207">
            <w:pPr>
              <w:keepNext/>
              <w:keepLines/>
              <w:rPr>
                <w:rFonts w:eastAsia="Calibri"/>
                <w:sz w:val="20"/>
                <w:szCs w:val="22"/>
              </w:rPr>
            </w:pPr>
            <w:r w:rsidRPr="00B645C5">
              <w:rPr>
                <w:sz w:val="20"/>
                <w:szCs w:val="22"/>
              </w:rPr>
              <w:t>Lecturer</w:t>
            </w:r>
          </w:p>
        </w:tc>
        <w:tc>
          <w:tcPr>
            <w:tcW w:w="4429" w:type="dxa"/>
            <w:tcBorders>
              <w:top w:val="dotted" w:sz="4" w:space="0" w:color="808080"/>
              <w:left w:val="dotted" w:sz="4" w:space="0" w:color="808080"/>
              <w:bottom w:val="dotted" w:sz="4" w:space="0" w:color="808080"/>
              <w:right w:val="dotted" w:sz="4" w:space="0" w:color="808080"/>
            </w:tcBorders>
            <w:vAlign w:val="center"/>
          </w:tcPr>
          <w:p w14:paraId="00628166" w14:textId="77777777" w:rsidR="00122378" w:rsidRPr="00B645C5" w:rsidRDefault="00122378" w:rsidP="00FC4207">
            <w:pPr>
              <w:keepNext/>
              <w:keepLines/>
              <w:rPr>
                <w:rFonts w:eastAsia="Calibri"/>
                <w:sz w:val="20"/>
                <w:szCs w:val="22"/>
              </w:rPr>
            </w:pPr>
            <w:r w:rsidRPr="00B645C5">
              <w:rPr>
                <w:sz w:val="20"/>
                <w:szCs w:val="20"/>
              </w:rPr>
              <w:t xml:space="preserve">Assoc. Prof. </w:t>
            </w:r>
            <w:r>
              <w:rPr>
                <w:sz w:val="20"/>
                <w:szCs w:val="20"/>
              </w:rPr>
              <w:t xml:space="preserve">PhD. </w:t>
            </w:r>
            <w:r w:rsidRPr="00B645C5">
              <w:rPr>
                <w:sz w:val="20"/>
                <w:szCs w:val="20"/>
              </w:rPr>
              <w:t>Eng. PhD</w:t>
            </w:r>
            <w:r>
              <w:rPr>
                <w:sz w:val="20"/>
                <w:szCs w:val="20"/>
              </w:rPr>
              <w:t xml:space="preserve"> Ec. Dorin MAIER</w:t>
            </w:r>
          </w:p>
        </w:tc>
        <w:tc>
          <w:tcPr>
            <w:tcW w:w="1880" w:type="dxa"/>
            <w:tcBorders>
              <w:top w:val="dotted" w:sz="4" w:space="0" w:color="808080"/>
              <w:left w:val="dotted" w:sz="4" w:space="0" w:color="808080"/>
              <w:bottom w:val="dotted" w:sz="4" w:space="0" w:color="808080"/>
              <w:right w:val="single" w:sz="12" w:space="0" w:color="000000"/>
            </w:tcBorders>
            <w:vAlign w:val="center"/>
          </w:tcPr>
          <w:p w14:paraId="5E0AE2E5" w14:textId="77777777" w:rsidR="00122378" w:rsidRPr="00B645C5" w:rsidRDefault="00122378" w:rsidP="00FC4207">
            <w:pPr>
              <w:keepNext/>
              <w:keepLines/>
              <w:jc w:val="center"/>
              <w:rPr>
                <w:rFonts w:eastAsia="Calibri"/>
                <w:sz w:val="20"/>
                <w:szCs w:val="22"/>
              </w:rPr>
            </w:pPr>
          </w:p>
        </w:tc>
      </w:tr>
      <w:tr w:rsidR="00122378" w:rsidRPr="00B645C5" w14:paraId="0F556A85" w14:textId="77777777" w:rsidTr="00FC4207">
        <w:trPr>
          <w:trHeight w:val="397"/>
        </w:trPr>
        <w:tc>
          <w:tcPr>
            <w:tcW w:w="1914" w:type="dxa"/>
            <w:tcBorders>
              <w:top w:val="nil"/>
              <w:left w:val="single" w:sz="12" w:space="0" w:color="000000"/>
              <w:bottom w:val="nil"/>
              <w:right w:val="dotted" w:sz="4" w:space="0" w:color="808080"/>
            </w:tcBorders>
          </w:tcPr>
          <w:p w14:paraId="7BCC835F" w14:textId="77777777" w:rsidR="00122378" w:rsidRPr="00B645C5" w:rsidRDefault="00122378" w:rsidP="00FC4207">
            <w:pPr>
              <w:keepNext/>
              <w:keepLines/>
              <w:rPr>
                <w:rFonts w:eastAsia="Calibri"/>
                <w:sz w:val="20"/>
                <w:szCs w:val="22"/>
              </w:rPr>
            </w:pPr>
          </w:p>
        </w:tc>
        <w:tc>
          <w:tcPr>
            <w:tcW w:w="1632" w:type="dxa"/>
            <w:vMerge w:val="restart"/>
            <w:tcBorders>
              <w:top w:val="dotted" w:sz="4" w:space="0" w:color="808080"/>
              <w:left w:val="dotted" w:sz="4" w:space="0" w:color="808080"/>
              <w:bottom w:val="dotted" w:sz="4" w:space="0" w:color="808080"/>
              <w:right w:val="dotted" w:sz="4" w:space="0" w:color="808080"/>
            </w:tcBorders>
          </w:tcPr>
          <w:p w14:paraId="6FD8CBC5" w14:textId="77777777" w:rsidR="00122378" w:rsidRPr="00B645C5" w:rsidRDefault="00122378" w:rsidP="00FC4207">
            <w:pPr>
              <w:keepNext/>
              <w:keepLines/>
              <w:rPr>
                <w:rFonts w:eastAsia="Calibri"/>
                <w:sz w:val="20"/>
                <w:szCs w:val="22"/>
              </w:rPr>
            </w:pPr>
            <w:r w:rsidRPr="00B645C5">
              <w:rPr>
                <w:rFonts w:eastAsia="Calibri"/>
                <w:sz w:val="20"/>
              </w:rPr>
              <w:t>Teachers in charge of application</w:t>
            </w:r>
          </w:p>
        </w:tc>
        <w:tc>
          <w:tcPr>
            <w:tcW w:w="4429" w:type="dxa"/>
            <w:tcBorders>
              <w:top w:val="dotted" w:sz="4" w:space="0" w:color="808080"/>
              <w:left w:val="dotted" w:sz="4" w:space="0" w:color="808080"/>
              <w:bottom w:val="dotted" w:sz="4" w:space="0" w:color="808080"/>
              <w:right w:val="dotted" w:sz="4" w:space="0" w:color="808080"/>
            </w:tcBorders>
            <w:vAlign w:val="center"/>
          </w:tcPr>
          <w:p w14:paraId="6B0E32EF" w14:textId="77777777" w:rsidR="00122378" w:rsidRPr="00B645C5" w:rsidRDefault="00122378" w:rsidP="00FC4207">
            <w:pPr>
              <w:keepNext/>
              <w:keepLines/>
              <w:rPr>
                <w:rFonts w:eastAsia="Calibri"/>
                <w:sz w:val="20"/>
                <w:szCs w:val="22"/>
              </w:rPr>
            </w:pPr>
            <w:r w:rsidRPr="00B645C5">
              <w:rPr>
                <w:sz w:val="20"/>
                <w:szCs w:val="20"/>
              </w:rPr>
              <w:t xml:space="preserve">Assoc. Prof. </w:t>
            </w:r>
            <w:r>
              <w:rPr>
                <w:sz w:val="20"/>
                <w:szCs w:val="20"/>
              </w:rPr>
              <w:t xml:space="preserve">PhD. </w:t>
            </w:r>
            <w:r w:rsidRPr="00B645C5">
              <w:rPr>
                <w:sz w:val="20"/>
                <w:szCs w:val="20"/>
              </w:rPr>
              <w:t>Eng. PhD</w:t>
            </w:r>
            <w:r>
              <w:rPr>
                <w:sz w:val="20"/>
                <w:szCs w:val="20"/>
              </w:rPr>
              <w:t xml:space="preserve"> Ec. Dorin MAIER</w:t>
            </w:r>
          </w:p>
        </w:tc>
        <w:tc>
          <w:tcPr>
            <w:tcW w:w="1880" w:type="dxa"/>
            <w:tcBorders>
              <w:top w:val="dotted" w:sz="4" w:space="0" w:color="808080"/>
              <w:left w:val="dotted" w:sz="4" w:space="0" w:color="808080"/>
              <w:bottom w:val="dotted" w:sz="4" w:space="0" w:color="808080"/>
              <w:right w:val="single" w:sz="12" w:space="0" w:color="000000"/>
            </w:tcBorders>
            <w:vAlign w:val="center"/>
          </w:tcPr>
          <w:p w14:paraId="1AC4EA18" w14:textId="77777777" w:rsidR="00122378" w:rsidRPr="00B645C5" w:rsidRDefault="00122378" w:rsidP="00FC4207">
            <w:pPr>
              <w:keepNext/>
              <w:keepLines/>
              <w:jc w:val="center"/>
              <w:rPr>
                <w:rFonts w:eastAsia="Calibri"/>
                <w:sz w:val="20"/>
                <w:szCs w:val="22"/>
              </w:rPr>
            </w:pPr>
          </w:p>
        </w:tc>
      </w:tr>
      <w:tr w:rsidR="00122378" w:rsidRPr="00B645C5" w14:paraId="73C29BBE" w14:textId="77777777" w:rsidTr="00FC4207">
        <w:trPr>
          <w:trHeight w:val="397"/>
        </w:trPr>
        <w:tc>
          <w:tcPr>
            <w:tcW w:w="1914" w:type="dxa"/>
            <w:tcBorders>
              <w:top w:val="nil"/>
              <w:left w:val="single" w:sz="12" w:space="0" w:color="000000"/>
              <w:bottom w:val="single" w:sz="12" w:space="0" w:color="000000"/>
              <w:right w:val="dotted" w:sz="4" w:space="0" w:color="808080"/>
            </w:tcBorders>
          </w:tcPr>
          <w:p w14:paraId="5AE434F3" w14:textId="77777777" w:rsidR="00122378" w:rsidRPr="00B645C5" w:rsidRDefault="00122378" w:rsidP="00FC4207">
            <w:pPr>
              <w:keepNext/>
              <w:keepLines/>
              <w:rPr>
                <w:rFonts w:eastAsia="Calibri"/>
                <w:sz w:val="20"/>
                <w:szCs w:val="22"/>
              </w:rPr>
            </w:pPr>
          </w:p>
        </w:tc>
        <w:tc>
          <w:tcPr>
            <w:tcW w:w="1632" w:type="dxa"/>
            <w:vMerge/>
            <w:tcBorders>
              <w:top w:val="dotted" w:sz="4" w:space="0" w:color="808080"/>
              <w:left w:val="dotted" w:sz="4" w:space="0" w:color="808080"/>
              <w:bottom w:val="single" w:sz="12" w:space="0" w:color="000000"/>
              <w:right w:val="dotted" w:sz="4" w:space="0" w:color="808080"/>
            </w:tcBorders>
            <w:vAlign w:val="center"/>
          </w:tcPr>
          <w:p w14:paraId="7FD036CC" w14:textId="77777777" w:rsidR="00122378" w:rsidRPr="00B645C5" w:rsidRDefault="00122378" w:rsidP="00FC4207">
            <w:pPr>
              <w:keepNext/>
              <w:keepLines/>
              <w:rPr>
                <w:rFonts w:eastAsia="Calibri"/>
                <w:sz w:val="20"/>
                <w:szCs w:val="22"/>
              </w:rPr>
            </w:pPr>
          </w:p>
        </w:tc>
        <w:tc>
          <w:tcPr>
            <w:tcW w:w="4429" w:type="dxa"/>
            <w:tcBorders>
              <w:top w:val="dotted" w:sz="4" w:space="0" w:color="808080"/>
              <w:left w:val="dotted" w:sz="4" w:space="0" w:color="808080"/>
              <w:bottom w:val="single" w:sz="12" w:space="0" w:color="000000"/>
              <w:right w:val="dotted" w:sz="4" w:space="0" w:color="808080"/>
            </w:tcBorders>
            <w:vAlign w:val="center"/>
          </w:tcPr>
          <w:p w14:paraId="71D33F38" w14:textId="77777777" w:rsidR="00122378" w:rsidRPr="00B645C5" w:rsidRDefault="00122378" w:rsidP="00FC4207">
            <w:pPr>
              <w:keepNext/>
              <w:keepLines/>
              <w:rPr>
                <w:rFonts w:eastAsia="Calibri"/>
                <w:sz w:val="20"/>
                <w:szCs w:val="22"/>
              </w:rPr>
            </w:pPr>
          </w:p>
        </w:tc>
        <w:tc>
          <w:tcPr>
            <w:tcW w:w="1880" w:type="dxa"/>
            <w:tcBorders>
              <w:top w:val="dotted" w:sz="4" w:space="0" w:color="808080"/>
              <w:left w:val="dotted" w:sz="4" w:space="0" w:color="808080"/>
              <w:bottom w:val="single" w:sz="12" w:space="0" w:color="000000"/>
              <w:right w:val="single" w:sz="12" w:space="0" w:color="000000"/>
            </w:tcBorders>
            <w:vAlign w:val="center"/>
          </w:tcPr>
          <w:p w14:paraId="502D4526" w14:textId="77777777" w:rsidR="00122378" w:rsidRPr="00B645C5" w:rsidRDefault="00122378" w:rsidP="00FC4207">
            <w:pPr>
              <w:keepNext/>
              <w:keepLines/>
              <w:rPr>
                <w:rFonts w:eastAsia="Calibri"/>
                <w:sz w:val="20"/>
                <w:szCs w:val="22"/>
              </w:rPr>
            </w:pPr>
          </w:p>
        </w:tc>
      </w:tr>
    </w:tbl>
    <w:p w14:paraId="0BDDB92B" w14:textId="77777777" w:rsidR="00122378" w:rsidRPr="00B645C5" w:rsidRDefault="00122378" w:rsidP="00122378">
      <w:pPr>
        <w:rPr>
          <w:rFonts w:eastAsia="SimSun"/>
          <w:sz w:val="12"/>
          <w:szCs w:val="12"/>
          <w:lang w:eastAsia="zh-CN"/>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35"/>
        <w:gridCol w:w="3974"/>
      </w:tblGrid>
      <w:tr w:rsidR="00122378" w:rsidRPr="00B645C5" w14:paraId="1F2106B7" w14:textId="77777777" w:rsidTr="00FC4207">
        <w:tc>
          <w:tcPr>
            <w:tcW w:w="5807" w:type="dxa"/>
          </w:tcPr>
          <w:p w14:paraId="541564E3" w14:textId="77777777" w:rsidR="00122378" w:rsidRPr="00B645C5" w:rsidRDefault="00122378" w:rsidP="00FC4207">
            <w:pPr>
              <w:keepNext/>
              <w:keepLines/>
              <w:rPr>
                <w:rFonts w:eastAsia="Calibri"/>
                <w:sz w:val="20"/>
                <w:szCs w:val="22"/>
              </w:rPr>
            </w:pPr>
            <w:r w:rsidRPr="00B645C5">
              <w:rPr>
                <w:rFonts w:eastAsia="Calibri"/>
                <w:sz w:val="20"/>
              </w:rPr>
              <w:t xml:space="preserve">Date of approval in the department </w:t>
            </w:r>
          </w:p>
          <w:p w14:paraId="53CC3021" w14:textId="77777777" w:rsidR="00122378" w:rsidRPr="00B645C5" w:rsidRDefault="00122378" w:rsidP="00FC4207">
            <w:pPr>
              <w:keepNext/>
              <w:keepLines/>
              <w:rPr>
                <w:rFonts w:eastAsia="Calibri"/>
                <w:sz w:val="20"/>
                <w:szCs w:val="22"/>
              </w:rPr>
            </w:pPr>
            <w:r>
              <w:rPr>
                <w:rFonts w:eastAsia="Calibri"/>
                <w:sz w:val="20"/>
                <w:szCs w:val="22"/>
              </w:rPr>
              <w:t>23</w:t>
            </w:r>
            <w:r w:rsidRPr="00B645C5">
              <w:rPr>
                <w:rFonts w:eastAsia="Calibri"/>
                <w:sz w:val="20"/>
                <w:szCs w:val="22"/>
              </w:rPr>
              <w:t>.0</w:t>
            </w:r>
            <w:r>
              <w:rPr>
                <w:rFonts w:eastAsia="Calibri"/>
                <w:sz w:val="20"/>
                <w:szCs w:val="22"/>
              </w:rPr>
              <w:t>6</w:t>
            </w:r>
            <w:r w:rsidRPr="00B645C5">
              <w:rPr>
                <w:rFonts w:eastAsia="Calibri"/>
                <w:sz w:val="20"/>
                <w:szCs w:val="22"/>
              </w:rPr>
              <w:t>.</w:t>
            </w:r>
            <w:r>
              <w:rPr>
                <w:rFonts w:eastAsia="Calibri"/>
                <w:sz w:val="20"/>
                <w:szCs w:val="22"/>
              </w:rPr>
              <w:t>2026</w:t>
            </w:r>
          </w:p>
          <w:p w14:paraId="7283A349" w14:textId="77777777" w:rsidR="00122378" w:rsidRPr="00B645C5" w:rsidRDefault="00122378" w:rsidP="00F44FEE">
            <w:pPr>
              <w:keepNext/>
              <w:keepLines/>
              <w:rPr>
                <w:rFonts w:eastAsia="Calibri"/>
                <w:sz w:val="20"/>
                <w:szCs w:val="22"/>
              </w:rPr>
            </w:pPr>
          </w:p>
        </w:tc>
        <w:tc>
          <w:tcPr>
            <w:tcW w:w="4082" w:type="dxa"/>
          </w:tcPr>
          <w:p w14:paraId="3F1C113E" w14:textId="77777777" w:rsidR="00122378" w:rsidRPr="00B645C5" w:rsidRDefault="00122378" w:rsidP="00FC4207">
            <w:pPr>
              <w:keepNext/>
              <w:keepLines/>
              <w:rPr>
                <w:rFonts w:eastAsia="Calibri"/>
                <w:sz w:val="20"/>
                <w:szCs w:val="22"/>
              </w:rPr>
            </w:pPr>
            <w:r w:rsidRPr="00B645C5">
              <w:rPr>
                <w:rFonts w:eastAsia="Calibri"/>
                <w:sz w:val="20"/>
              </w:rPr>
              <w:t xml:space="preserve">Head of department </w:t>
            </w:r>
          </w:p>
          <w:p w14:paraId="32CE5CC1" w14:textId="77777777" w:rsidR="00122378" w:rsidRPr="00B645C5" w:rsidRDefault="00122378" w:rsidP="00FC4207">
            <w:pPr>
              <w:keepNext/>
              <w:keepLines/>
              <w:rPr>
                <w:rFonts w:eastAsia="Calibri"/>
                <w:sz w:val="20"/>
                <w:szCs w:val="22"/>
              </w:rPr>
            </w:pPr>
            <w:r w:rsidRPr="00B645C5">
              <w:rPr>
                <w:sz w:val="20"/>
                <w:szCs w:val="20"/>
              </w:rPr>
              <w:t xml:space="preserve">Assoc. Prof. Eng. PhD </w:t>
            </w:r>
            <w:r w:rsidRPr="00B645C5">
              <w:rPr>
                <w:rFonts w:eastAsia="Calibri"/>
                <w:sz w:val="20"/>
                <w:szCs w:val="22"/>
              </w:rPr>
              <w:t>Claudiu ACIU</w:t>
            </w:r>
          </w:p>
          <w:p w14:paraId="0B15F747" w14:textId="77777777" w:rsidR="00122378" w:rsidRPr="00B645C5" w:rsidRDefault="00122378" w:rsidP="00FC4207">
            <w:pPr>
              <w:keepNext/>
              <w:keepLines/>
              <w:rPr>
                <w:rFonts w:eastAsia="Calibri"/>
                <w:sz w:val="20"/>
                <w:szCs w:val="22"/>
              </w:rPr>
            </w:pPr>
          </w:p>
          <w:p w14:paraId="64BC193C" w14:textId="77777777" w:rsidR="00122378" w:rsidRPr="00B645C5" w:rsidRDefault="00122378" w:rsidP="00FC4207">
            <w:pPr>
              <w:keepNext/>
              <w:keepLines/>
              <w:rPr>
                <w:rFonts w:eastAsia="Calibri"/>
                <w:sz w:val="20"/>
                <w:szCs w:val="22"/>
              </w:rPr>
            </w:pPr>
          </w:p>
        </w:tc>
      </w:tr>
      <w:tr w:rsidR="00122378" w:rsidRPr="00B645C5" w14:paraId="02A1DEFB" w14:textId="77777777" w:rsidTr="00FC4207">
        <w:tc>
          <w:tcPr>
            <w:tcW w:w="5807" w:type="dxa"/>
          </w:tcPr>
          <w:p w14:paraId="39B7A1CE" w14:textId="77777777" w:rsidR="00122378" w:rsidRPr="00B645C5" w:rsidRDefault="00122378" w:rsidP="00FC4207">
            <w:pPr>
              <w:keepNext/>
              <w:keepLines/>
              <w:rPr>
                <w:rFonts w:eastAsia="Calibri"/>
                <w:sz w:val="20"/>
                <w:szCs w:val="22"/>
              </w:rPr>
            </w:pPr>
            <w:r w:rsidRPr="00B645C5">
              <w:rPr>
                <w:rFonts w:eastAsia="Calibri"/>
                <w:sz w:val="20"/>
              </w:rPr>
              <w:t>Date of approval in the faculty</w:t>
            </w:r>
            <w:r w:rsidRPr="00B645C5">
              <w:rPr>
                <w:rFonts w:eastAsia="Calibri"/>
                <w:sz w:val="20"/>
                <w:szCs w:val="22"/>
              </w:rPr>
              <w:t xml:space="preserve"> </w:t>
            </w:r>
          </w:p>
          <w:p w14:paraId="79EFD92E" w14:textId="5E6E9CE8" w:rsidR="00122378" w:rsidRPr="00B645C5" w:rsidRDefault="00122378" w:rsidP="00FC4207">
            <w:pPr>
              <w:keepNext/>
              <w:keepLines/>
              <w:rPr>
                <w:rFonts w:eastAsia="Calibri"/>
                <w:sz w:val="20"/>
                <w:szCs w:val="22"/>
              </w:rPr>
            </w:pPr>
            <w:r w:rsidRPr="00B645C5">
              <w:rPr>
                <w:rFonts w:eastAsia="Calibri"/>
                <w:sz w:val="20"/>
                <w:szCs w:val="22"/>
              </w:rPr>
              <w:t>2</w:t>
            </w:r>
            <w:r>
              <w:rPr>
                <w:rFonts w:eastAsia="Calibri"/>
                <w:sz w:val="20"/>
                <w:szCs w:val="22"/>
              </w:rPr>
              <w:t>4</w:t>
            </w:r>
            <w:r w:rsidRPr="00B645C5">
              <w:rPr>
                <w:rFonts w:eastAsia="Calibri"/>
                <w:sz w:val="20"/>
                <w:szCs w:val="22"/>
              </w:rPr>
              <w:t>.0</w:t>
            </w:r>
            <w:r>
              <w:rPr>
                <w:rFonts w:eastAsia="Calibri"/>
                <w:sz w:val="20"/>
                <w:szCs w:val="22"/>
              </w:rPr>
              <w:t>6</w:t>
            </w:r>
            <w:r w:rsidRPr="00B645C5">
              <w:rPr>
                <w:rFonts w:eastAsia="Calibri"/>
                <w:sz w:val="20"/>
                <w:szCs w:val="22"/>
              </w:rPr>
              <w:t>.202</w:t>
            </w:r>
            <w:r>
              <w:rPr>
                <w:rFonts w:eastAsia="Calibri"/>
                <w:sz w:val="20"/>
                <w:szCs w:val="22"/>
              </w:rPr>
              <w:t>6</w:t>
            </w:r>
          </w:p>
        </w:tc>
        <w:tc>
          <w:tcPr>
            <w:tcW w:w="4082" w:type="dxa"/>
          </w:tcPr>
          <w:p w14:paraId="1B32CA11" w14:textId="77777777" w:rsidR="00122378" w:rsidRPr="00B645C5" w:rsidRDefault="00122378" w:rsidP="00FC4207">
            <w:pPr>
              <w:keepNext/>
              <w:keepLines/>
              <w:rPr>
                <w:rFonts w:eastAsia="Calibri"/>
                <w:sz w:val="20"/>
              </w:rPr>
            </w:pPr>
            <w:r w:rsidRPr="00B645C5">
              <w:rPr>
                <w:rFonts w:eastAsia="Calibri"/>
                <w:sz w:val="20"/>
              </w:rPr>
              <w:t>Dean</w:t>
            </w:r>
          </w:p>
          <w:p w14:paraId="067EB4C3" w14:textId="77777777" w:rsidR="00122378" w:rsidRPr="00B645C5" w:rsidRDefault="00122378" w:rsidP="00FC4207">
            <w:pPr>
              <w:keepNext/>
              <w:keepLines/>
              <w:rPr>
                <w:rFonts w:eastAsia="Calibri"/>
                <w:sz w:val="20"/>
                <w:szCs w:val="22"/>
              </w:rPr>
            </w:pPr>
            <w:r w:rsidRPr="00B645C5">
              <w:rPr>
                <w:sz w:val="20"/>
                <w:szCs w:val="20"/>
              </w:rPr>
              <w:t xml:space="preserve">Prof. Eng. PhD </w:t>
            </w:r>
            <w:r w:rsidRPr="00B645C5">
              <w:rPr>
                <w:rFonts w:eastAsia="Calibri"/>
                <w:sz w:val="20"/>
                <w:szCs w:val="22"/>
              </w:rPr>
              <w:t>Daniela MANEA</w:t>
            </w:r>
          </w:p>
          <w:p w14:paraId="6597A752" w14:textId="77777777" w:rsidR="00122378" w:rsidRPr="00B645C5" w:rsidRDefault="00122378" w:rsidP="00FC4207">
            <w:pPr>
              <w:keepNext/>
              <w:keepLines/>
              <w:rPr>
                <w:rFonts w:eastAsia="Calibri"/>
                <w:sz w:val="20"/>
                <w:szCs w:val="22"/>
              </w:rPr>
            </w:pPr>
          </w:p>
          <w:p w14:paraId="05FAD3F4" w14:textId="77777777" w:rsidR="00122378" w:rsidRPr="00B645C5" w:rsidRDefault="00122378" w:rsidP="00FC4207">
            <w:pPr>
              <w:keepNext/>
              <w:keepLines/>
              <w:rPr>
                <w:rFonts w:eastAsia="Calibri"/>
                <w:sz w:val="20"/>
                <w:szCs w:val="22"/>
              </w:rPr>
            </w:pPr>
          </w:p>
        </w:tc>
      </w:tr>
    </w:tbl>
    <w:p w14:paraId="16F40486" w14:textId="77777777" w:rsidR="00122378" w:rsidRPr="00B645C5" w:rsidRDefault="00122378" w:rsidP="00122378">
      <w:pPr>
        <w:spacing w:line="288" w:lineRule="auto"/>
        <w:rPr>
          <w:sz w:val="22"/>
          <w:szCs w:val="22"/>
        </w:rPr>
      </w:pPr>
    </w:p>
    <w:p w14:paraId="1A7ACE3B" w14:textId="77777777" w:rsidR="00122378" w:rsidRDefault="00122378" w:rsidP="00706D8F">
      <w:pPr>
        <w:spacing w:line="288" w:lineRule="auto"/>
        <w:rPr>
          <w:sz w:val="22"/>
          <w:szCs w:val="22"/>
          <w:lang w:val="en-GB"/>
        </w:rPr>
      </w:pPr>
    </w:p>
    <w:sectPr w:rsidR="00122378" w:rsidSect="00F610B4">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roman"/>
    <w:pitch w:val="default"/>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D1E61188"/>
    <w:name w:val="WW8Num3"/>
    <w:lvl w:ilvl="0">
      <w:start w:val="1"/>
      <w:numFmt w:val="decimal"/>
      <w:lvlText w:val="%1."/>
      <w:lvlJc w:val="left"/>
      <w:pPr>
        <w:tabs>
          <w:tab w:val="num" w:pos="720"/>
        </w:tabs>
        <w:ind w:left="720" w:hanging="360"/>
      </w:pPr>
      <w:rPr>
        <w:rFonts w:ascii="Times New Roman" w:hAnsi="Times New Roman" w:cs="Times New Roman" w:hint="default"/>
        <w:sz w:val="22"/>
        <w:szCs w:val="22"/>
        <w:lang w:val="ro-RO"/>
      </w:rPr>
    </w:lvl>
  </w:abstractNum>
  <w:abstractNum w:abstractNumId="1" w15:restartNumberingAfterBreak="0">
    <w:nsid w:val="00000005"/>
    <w:multiLevelType w:val="multilevel"/>
    <w:tmpl w:val="EE6AF820"/>
    <w:lvl w:ilvl="0">
      <w:start w:val="1"/>
      <w:numFmt w:val="decimal"/>
      <w:lvlText w:val="%1."/>
      <w:lvlJc w:val="left"/>
      <w:pPr>
        <w:tabs>
          <w:tab w:val="num" w:pos="720"/>
        </w:tabs>
        <w:ind w:left="720" w:hanging="360"/>
      </w:pPr>
      <w:rPr>
        <w:rFonts w:ascii="Times New Roman" w:hAnsi="Times New Roman" w:cs="Times New Roman" w:hint="default"/>
        <w:b w:val="0"/>
        <w:i w:val="0"/>
        <w:lang w:val="ro-R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TimesNewRomanPSMT"/>
        <w:sz w:val="21"/>
        <w:szCs w:val="21"/>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NewRomanPSMT"/>
        <w:sz w:val="21"/>
        <w:szCs w:val="21"/>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NewRomanPSMT"/>
        <w:sz w:val="21"/>
        <w:szCs w:val="21"/>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1"/>
        <w:szCs w:val="21"/>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1"/>
        <w:szCs w:val="21"/>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1"/>
        <w:szCs w:val="21"/>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1541C51"/>
    <w:multiLevelType w:val="hybridMultilevel"/>
    <w:tmpl w:val="EED87F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A7C47"/>
    <w:multiLevelType w:val="multilevel"/>
    <w:tmpl w:val="164E354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3B501D3"/>
    <w:multiLevelType w:val="multilevel"/>
    <w:tmpl w:val="EE6AF820"/>
    <w:lvl w:ilvl="0">
      <w:start w:val="1"/>
      <w:numFmt w:val="decimal"/>
      <w:lvlText w:val="%1."/>
      <w:lvlJc w:val="left"/>
      <w:pPr>
        <w:tabs>
          <w:tab w:val="num" w:pos="720"/>
        </w:tabs>
        <w:ind w:left="720" w:hanging="360"/>
      </w:pPr>
      <w:rPr>
        <w:rFonts w:ascii="Times New Roman" w:hAnsi="Times New Roman" w:cs="Times New Roman" w:hint="default"/>
        <w:b w:val="0"/>
        <w:i w:val="0"/>
        <w:lang w:val="ro-R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F436821"/>
    <w:multiLevelType w:val="hybridMultilevel"/>
    <w:tmpl w:val="919A4236"/>
    <w:lvl w:ilvl="0" w:tplc="66A8CDEC">
      <w:start w:val="4"/>
      <w:numFmt w:val="bullet"/>
      <w:lvlText w:val="-"/>
      <w:lvlJc w:val="left"/>
      <w:pPr>
        <w:ind w:left="720" w:hanging="360"/>
      </w:pPr>
      <w:rPr>
        <w:rFonts w:ascii="Calibri" w:eastAsia="SimSu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3241F5A"/>
    <w:multiLevelType w:val="multilevel"/>
    <w:tmpl w:val="EE6AF820"/>
    <w:lvl w:ilvl="0">
      <w:start w:val="1"/>
      <w:numFmt w:val="decimal"/>
      <w:lvlText w:val="%1."/>
      <w:lvlJc w:val="left"/>
      <w:pPr>
        <w:tabs>
          <w:tab w:val="num" w:pos="720"/>
        </w:tabs>
        <w:ind w:left="720" w:hanging="360"/>
      </w:pPr>
      <w:rPr>
        <w:rFonts w:ascii="Times New Roman" w:hAnsi="Times New Roman" w:cs="Times New Roman" w:hint="default"/>
        <w:b w:val="0"/>
        <w:i w:val="0"/>
        <w:lang w:val="ro-R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6521FA2"/>
    <w:multiLevelType w:val="multilevel"/>
    <w:tmpl w:val="8D34763A"/>
    <w:lvl w:ilvl="0">
      <w:start w:val="1"/>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3AF21F80"/>
    <w:multiLevelType w:val="hybridMultilevel"/>
    <w:tmpl w:val="8424F584"/>
    <w:lvl w:ilvl="0" w:tplc="F7FC0C56">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37EB0"/>
    <w:multiLevelType w:val="multilevel"/>
    <w:tmpl w:val="0680A7E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3E45279"/>
    <w:multiLevelType w:val="multilevel"/>
    <w:tmpl w:val="EE6AF820"/>
    <w:lvl w:ilvl="0">
      <w:start w:val="1"/>
      <w:numFmt w:val="decimal"/>
      <w:lvlText w:val="%1."/>
      <w:lvlJc w:val="left"/>
      <w:pPr>
        <w:tabs>
          <w:tab w:val="num" w:pos="720"/>
        </w:tabs>
        <w:ind w:left="720" w:hanging="360"/>
      </w:pPr>
      <w:rPr>
        <w:rFonts w:ascii="Times New Roman" w:hAnsi="Times New Roman" w:cs="Times New Roman" w:hint="default"/>
        <w:b w:val="0"/>
        <w:i w:val="0"/>
        <w:lang w:val="ro-R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4A5D03AE"/>
    <w:multiLevelType w:val="hybridMultilevel"/>
    <w:tmpl w:val="91FE2C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F6725E"/>
    <w:multiLevelType w:val="hybridMultilevel"/>
    <w:tmpl w:val="3C16AA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AE5A78"/>
    <w:multiLevelType w:val="multilevel"/>
    <w:tmpl w:val="F6A82AD0"/>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A73268F"/>
    <w:multiLevelType w:val="hybridMultilevel"/>
    <w:tmpl w:val="F36AD5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0303C3"/>
    <w:multiLevelType w:val="hybridMultilevel"/>
    <w:tmpl w:val="548CE2B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A911ADB"/>
    <w:multiLevelType w:val="hybridMultilevel"/>
    <w:tmpl w:val="D8B65E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9705281">
    <w:abstractNumId w:val="5"/>
  </w:num>
  <w:num w:numId="2" w16cid:durableId="2102485981">
    <w:abstractNumId w:val="9"/>
  </w:num>
  <w:num w:numId="3" w16cid:durableId="1233926224">
    <w:abstractNumId w:val="13"/>
  </w:num>
  <w:num w:numId="4" w16cid:durableId="1713336915">
    <w:abstractNumId w:val="15"/>
  </w:num>
  <w:num w:numId="5" w16cid:durableId="251396310">
    <w:abstractNumId w:val="11"/>
  </w:num>
  <w:num w:numId="6" w16cid:durableId="623462756">
    <w:abstractNumId w:val="10"/>
  </w:num>
  <w:num w:numId="7" w16cid:durableId="1923026268">
    <w:abstractNumId w:val="2"/>
  </w:num>
  <w:num w:numId="8" w16cid:durableId="407963538">
    <w:abstractNumId w:val="3"/>
  </w:num>
  <w:num w:numId="9" w16cid:durableId="111948127">
    <w:abstractNumId w:val="17"/>
  </w:num>
  <w:num w:numId="10" w16cid:durableId="1848591899">
    <w:abstractNumId w:val="0"/>
  </w:num>
  <w:num w:numId="11" w16cid:durableId="972324083">
    <w:abstractNumId w:val="1"/>
  </w:num>
  <w:num w:numId="12" w16cid:durableId="83380370">
    <w:abstractNumId w:val="14"/>
  </w:num>
  <w:num w:numId="13" w16cid:durableId="817381606">
    <w:abstractNumId w:val="7"/>
  </w:num>
  <w:num w:numId="14" w16cid:durableId="1726564980">
    <w:abstractNumId w:val="16"/>
  </w:num>
  <w:num w:numId="15" w16cid:durableId="809205301">
    <w:abstractNumId w:val="4"/>
  </w:num>
  <w:num w:numId="16" w16cid:durableId="1822042690">
    <w:abstractNumId w:val="18"/>
  </w:num>
  <w:num w:numId="17" w16cid:durableId="654912420">
    <w:abstractNumId w:val="6"/>
  </w:num>
  <w:num w:numId="18" w16cid:durableId="1127940846">
    <w:abstractNumId w:val="12"/>
  </w:num>
  <w:num w:numId="19" w16cid:durableId="393988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1D7"/>
    <w:rsid w:val="000152C8"/>
    <w:rsid w:val="00026B19"/>
    <w:rsid w:val="00034F7E"/>
    <w:rsid w:val="00066E4E"/>
    <w:rsid w:val="00081A1E"/>
    <w:rsid w:val="00092EFB"/>
    <w:rsid w:val="00094EC6"/>
    <w:rsid w:val="000A370C"/>
    <w:rsid w:val="000C44F3"/>
    <w:rsid w:val="000E3064"/>
    <w:rsid w:val="000F349A"/>
    <w:rsid w:val="000F5065"/>
    <w:rsid w:val="001035C4"/>
    <w:rsid w:val="00110329"/>
    <w:rsid w:val="00111D15"/>
    <w:rsid w:val="001143B3"/>
    <w:rsid w:val="00115CAE"/>
    <w:rsid w:val="00122378"/>
    <w:rsid w:val="00131482"/>
    <w:rsid w:val="00132DD4"/>
    <w:rsid w:val="001360CC"/>
    <w:rsid w:val="001478B1"/>
    <w:rsid w:val="00165643"/>
    <w:rsid w:val="00170A7A"/>
    <w:rsid w:val="001858BF"/>
    <w:rsid w:val="00186F63"/>
    <w:rsid w:val="001B27EE"/>
    <w:rsid w:val="001B3765"/>
    <w:rsid w:val="001B56BC"/>
    <w:rsid w:val="001C243D"/>
    <w:rsid w:val="001C4449"/>
    <w:rsid w:val="001F05D8"/>
    <w:rsid w:val="001F156F"/>
    <w:rsid w:val="001F38E3"/>
    <w:rsid w:val="0020667F"/>
    <w:rsid w:val="002135FE"/>
    <w:rsid w:val="0022290B"/>
    <w:rsid w:val="00262F83"/>
    <w:rsid w:val="002932EC"/>
    <w:rsid w:val="002B737A"/>
    <w:rsid w:val="002D6F2C"/>
    <w:rsid w:val="002E6BC0"/>
    <w:rsid w:val="002F161B"/>
    <w:rsid w:val="00305736"/>
    <w:rsid w:val="003408D9"/>
    <w:rsid w:val="00350ED6"/>
    <w:rsid w:val="003524BC"/>
    <w:rsid w:val="003712AB"/>
    <w:rsid w:val="0039351F"/>
    <w:rsid w:val="003C00D3"/>
    <w:rsid w:val="003E21F5"/>
    <w:rsid w:val="00414C32"/>
    <w:rsid w:val="00415079"/>
    <w:rsid w:val="0042047C"/>
    <w:rsid w:val="00431F23"/>
    <w:rsid w:val="00452311"/>
    <w:rsid w:val="00455FF7"/>
    <w:rsid w:val="00464B84"/>
    <w:rsid w:val="004A27D8"/>
    <w:rsid w:val="004D2ECC"/>
    <w:rsid w:val="004E0243"/>
    <w:rsid w:val="004E06DC"/>
    <w:rsid w:val="004E41B2"/>
    <w:rsid w:val="004F7B3C"/>
    <w:rsid w:val="0050703F"/>
    <w:rsid w:val="00517287"/>
    <w:rsid w:val="00530EBA"/>
    <w:rsid w:val="00537937"/>
    <w:rsid w:val="00551152"/>
    <w:rsid w:val="0056175E"/>
    <w:rsid w:val="00572EB4"/>
    <w:rsid w:val="0058744A"/>
    <w:rsid w:val="005C75E1"/>
    <w:rsid w:val="005E5F31"/>
    <w:rsid w:val="005F2A19"/>
    <w:rsid w:val="006039EF"/>
    <w:rsid w:val="00613A28"/>
    <w:rsid w:val="006162A8"/>
    <w:rsid w:val="00616C53"/>
    <w:rsid w:val="0062300F"/>
    <w:rsid w:val="006309B7"/>
    <w:rsid w:val="0063211C"/>
    <w:rsid w:val="0063660A"/>
    <w:rsid w:val="00684E0B"/>
    <w:rsid w:val="006C2920"/>
    <w:rsid w:val="006E61D7"/>
    <w:rsid w:val="00706D8F"/>
    <w:rsid w:val="0071072A"/>
    <w:rsid w:val="00711055"/>
    <w:rsid w:val="0071141F"/>
    <w:rsid w:val="007218C7"/>
    <w:rsid w:val="00743C3E"/>
    <w:rsid w:val="0076079F"/>
    <w:rsid w:val="00771AF2"/>
    <w:rsid w:val="00771B42"/>
    <w:rsid w:val="00777C4E"/>
    <w:rsid w:val="007A0F39"/>
    <w:rsid w:val="007A109E"/>
    <w:rsid w:val="007A1BC0"/>
    <w:rsid w:val="007A6B95"/>
    <w:rsid w:val="007E0C67"/>
    <w:rsid w:val="007E44AB"/>
    <w:rsid w:val="007F1C5F"/>
    <w:rsid w:val="007F4DBE"/>
    <w:rsid w:val="008002F6"/>
    <w:rsid w:val="008103B7"/>
    <w:rsid w:val="00830538"/>
    <w:rsid w:val="00830CA3"/>
    <w:rsid w:val="008822FC"/>
    <w:rsid w:val="008B0A60"/>
    <w:rsid w:val="008B63C3"/>
    <w:rsid w:val="008D3B90"/>
    <w:rsid w:val="00920033"/>
    <w:rsid w:val="0095411C"/>
    <w:rsid w:val="009556A4"/>
    <w:rsid w:val="00984C4D"/>
    <w:rsid w:val="009B247E"/>
    <w:rsid w:val="009B3CD6"/>
    <w:rsid w:val="00A4080A"/>
    <w:rsid w:val="00A45FB7"/>
    <w:rsid w:val="00A540CD"/>
    <w:rsid w:val="00A606B8"/>
    <w:rsid w:val="00A61915"/>
    <w:rsid w:val="00A7426A"/>
    <w:rsid w:val="00A77664"/>
    <w:rsid w:val="00A81DF4"/>
    <w:rsid w:val="00A81DFA"/>
    <w:rsid w:val="00AF25D0"/>
    <w:rsid w:val="00AF5DA1"/>
    <w:rsid w:val="00B02FF0"/>
    <w:rsid w:val="00B14F6B"/>
    <w:rsid w:val="00B219E8"/>
    <w:rsid w:val="00B40C30"/>
    <w:rsid w:val="00B844CF"/>
    <w:rsid w:val="00BA51B2"/>
    <w:rsid w:val="00BA5382"/>
    <w:rsid w:val="00BB15B3"/>
    <w:rsid w:val="00BB5F37"/>
    <w:rsid w:val="00C05049"/>
    <w:rsid w:val="00C17292"/>
    <w:rsid w:val="00C240A1"/>
    <w:rsid w:val="00C3199E"/>
    <w:rsid w:val="00C33998"/>
    <w:rsid w:val="00C402F3"/>
    <w:rsid w:val="00C66ADD"/>
    <w:rsid w:val="00C7210F"/>
    <w:rsid w:val="00C73DBE"/>
    <w:rsid w:val="00C855A4"/>
    <w:rsid w:val="00CD1CDD"/>
    <w:rsid w:val="00CF009E"/>
    <w:rsid w:val="00D06C8B"/>
    <w:rsid w:val="00D13784"/>
    <w:rsid w:val="00D15E58"/>
    <w:rsid w:val="00D163D7"/>
    <w:rsid w:val="00D32AAD"/>
    <w:rsid w:val="00D37497"/>
    <w:rsid w:val="00D41C31"/>
    <w:rsid w:val="00D559AB"/>
    <w:rsid w:val="00D765A7"/>
    <w:rsid w:val="00D9443A"/>
    <w:rsid w:val="00D9779A"/>
    <w:rsid w:val="00DB1F1C"/>
    <w:rsid w:val="00DC72AD"/>
    <w:rsid w:val="00DE1F86"/>
    <w:rsid w:val="00DE39BE"/>
    <w:rsid w:val="00DF164C"/>
    <w:rsid w:val="00DF23A8"/>
    <w:rsid w:val="00E0456D"/>
    <w:rsid w:val="00E04C74"/>
    <w:rsid w:val="00E17360"/>
    <w:rsid w:val="00E65333"/>
    <w:rsid w:val="00E84A60"/>
    <w:rsid w:val="00E92916"/>
    <w:rsid w:val="00E92B15"/>
    <w:rsid w:val="00EA341B"/>
    <w:rsid w:val="00EE329F"/>
    <w:rsid w:val="00F037D0"/>
    <w:rsid w:val="00F44FEE"/>
    <w:rsid w:val="00F610B4"/>
    <w:rsid w:val="00F64FC8"/>
    <w:rsid w:val="00F65A88"/>
    <w:rsid w:val="00F66A5E"/>
    <w:rsid w:val="00F67E28"/>
    <w:rsid w:val="00F85521"/>
    <w:rsid w:val="00FC3014"/>
    <w:rsid w:val="00FC359E"/>
    <w:rsid w:val="00FF40C8"/>
    <w:rsid w:val="088C8D57"/>
    <w:rsid w:val="0FF256BB"/>
    <w:rsid w:val="25799FB3"/>
    <w:rsid w:val="2C64E179"/>
    <w:rsid w:val="33FA4789"/>
    <w:rsid w:val="3525DE5B"/>
    <w:rsid w:val="4871B251"/>
    <w:rsid w:val="4B06B50F"/>
    <w:rsid w:val="4B28F56D"/>
    <w:rsid w:val="50B65FEA"/>
    <w:rsid w:val="5BC31E3F"/>
    <w:rsid w:val="791E76FA"/>
    <w:rsid w:val="7BBD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05C3A"/>
  <w15:docId w15:val="{FB466696-A876-41EF-B0B4-9BD3E62F2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1D7"/>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E61D7"/>
    <w:rPr>
      <w:color w:val="0000FF"/>
      <w:u w:val="single"/>
    </w:rPr>
  </w:style>
  <w:style w:type="paragraph" w:styleId="Header">
    <w:name w:val="header"/>
    <w:basedOn w:val="Normal"/>
    <w:link w:val="HeaderChar"/>
    <w:rsid w:val="006E61D7"/>
    <w:pPr>
      <w:tabs>
        <w:tab w:val="center" w:pos="4320"/>
        <w:tab w:val="right" w:pos="8640"/>
      </w:tabs>
    </w:pPr>
  </w:style>
  <w:style w:type="character" w:customStyle="1" w:styleId="HeaderChar">
    <w:name w:val="Header Char"/>
    <w:basedOn w:val="DefaultParagraphFont"/>
    <w:link w:val="Header"/>
    <w:rsid w:val="006E61D7"/>
    <w:rPr>
      <w:rFonts w:ascii="Times New Roman" w:eastAsia="Times New Roman" w:hAnsi="Times New Roman" w:cs="Times New Roman"/>
      <w:sz w:val="24"/>
      <w:szCs w:val="24"/>
    </w:rPr>
  </w:style>
  <w:style w:type="paragraph" w:styleId="ListParagraph">
    <w:name w:val="List Paragraph"/>
    <w:basedOn w:val="Normal"/>
    <w:uiPriority w:val="34"/>
    <w:qFormat/>
    <w:rsid w:val="0076079F"/>
    <w:pPr>
      <w:ind w:left="720"/>
      <w:contextualSpacing/>
    </w:pPr>
  </w:style>
  <w:style w:type="table" w:customStyle="1" w:styleId="TableGrid1">
    <w:name w:val="Table Grid1"/>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37D0"/>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03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E3064"/>
    <w:rPr>
      <w:rFonts w:ascii="Tahoma" w:hAnsi="Tahoma" w:cs="Tahoma"/>
      <w:sz w:val="16"/>
      <w:szCs w:val="16"/>
    </w:rPr>
  </w:style>
  <w:style w:type="character" w:customStyle="1" w:styleId="BalloonTextChar">
    <w:name w:val="Balloon Text Char"/>
    <w:basedOn w:val="DefaultParagraphFont"/>
    <w:link w:val="BalloonText"/>
    <w:uiPriority w:val="99"/>
    <w:semiHidden/>
    <w:rsid w:val="000E3064"/>
    <w:rPr>
      <w:rFonts w:ascii="Tahoma" w:eastAsia="Times New Roman" w:hAnsi="Tahoma" w:cs="Tahoma"/>
      <w:sz w:val="16"/>
      <w:szCs w:val="16"/>
    </w:rPr>
  </w:style>
  <w:style w:type="character" w:styleId="UnresolvedMention">
    <w:name w:val="Unresolved Mention"/>
    <w:basedOn w:val="DefaultParagraphFont"/>
    <w:uiPriority w:val="99"/>
    <w:semiHidden/>
    <w:unhideWhenUsed/>
    <w:rsid w:val="00C2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rin.maier@ccm.utcluj.ro"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customXml" Target="ink/ink1.xml"/><Relationship Id="rId4" Type="http://schemas.openxmlformats.org/officeDocument/2006/relationships/numbering" Target="numbering.xml"/><Relationship Id="rId9" Type="http://schemas.openxmlformats.org/officeDocument/2006/relationships/hyperlink" Target="mailto:dorin.maier@ccm.utcluj.ro"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6-24T14:10:19.249"/>
    </inkml:context>
    <inkml:brush xml:id="br0">
      <inkml:brushProperty name="width" value="0.05" units="cm"/>
      <inkml:brushProperty name="height" value="0.05" units="cm"/>
    </inkml:brush>
  </inkml:definitions>
  <inkml:trace contextRef="#ctx0" brushRef="#br0">1 1 24575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575747-4430-44B8-B4C3-E0F1E3D6ED1F}">
  <ds:schemaRefs>
    <ds:schemaRef ds:uri="http://schemas.microsoft.com/sharepoint/v3/contenttype/forms"/>
  </ds:schemaRefs>
</ds:datastoreItem>
</file>

<file path=customXml/itemProps2.xml><?xml version="1.0" encoding="utf-8"?>
<ds:datastoreItem xmlns:ds="http://schemas.openxmlformats.org/officeDocument/2006/customXml" ds:itemID="{9452ED9F-EFF4-4BC3-B1E8-34AF26A72709}">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37BFF627-C77E-4431-BB0F-026055260BBE}"/>
</file>

<file path=docProps/app.xml><?xml version="1.0" encoding="utf-8"?>
<Properties xmlns="http://schemas.openxmlformats.org/officeDocument/2006/extended-properties" xmlns:vt="http://schemas.openxmlformats.org/officeDocument/2006/docPropsVTypes">
  <Template>Normal.dotm</Template>
  <TotalTime>777</TotalTime>
  <Pages>4</Pages>
  <Words>1287</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UTCN</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REBORN</dc:creator>
  <cp:lastModifiedBy>Traian Nicu Toader</cp:lastModifiedBy>
  <cp:revision>16</cp:revision>
  <dcterms:created xsi:type="dcterms:W3CDTF">2022-10-30T12:14:00Z</dcterms:created>
  <dcterms:modified xsi:type="dcterms:W3CDTF">2026-07-07T21:36:00Z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0x01010008DE289CDA21D84FAF9CB7C1DA7415EA</vt:lpwstr>
  </property>
  <property fmtid="{D5CDD505-2E9C-101B-9397-08002B2CF9AE}" pid="3" name="MediaServiceImageTags">
    <vt:lpwstr/>
  </property>
  <property fmtid="{D5CDD505-2E9C-101B-9397-08002B2CF9AE}" pid="4" name="MSIP_Label_5b58b62f-6f94-46bd-8089-18e64b0a9abb_Enabled">
    <vt:lpwstr>true</vt:lpwstr>
  </property>
  <property fmtid="{D5CDD505-2E9C-101B-9397-08002B2CF9AE}" pid="5" name="MSIP_Label_5b58b62f-6f94-46bd-8089-18e64b0a9abb_SetDate">
    <vt:lpwstr>2026-07-07T21:36:22Z</vt:lpwstr>
  </property>
  <property fmtid="{D5CDD505-2E9C-101B-9397-08002B2CF9AE}" pid="6" name="MSIP_Label_5b58b62f-6f94-46bd-8089-18e64b0a9abb_Method">
    <vt:lpwstr>Standard</vt:lpwstr>
  </property>
  <property fmtid="{D5CDD505-2E9C-101B-9397-08002B2CF9AE}" pid="7" name="MSIP_Label_5b58b62f-6f94-46bd-8089-18e64b0a9abb_Name">
    <vt:lpwstr>defa4170-0d19-0005-0004-bc88714345d2</vt:lpwstr>
  </property>
  <property fmtid="{D5CDD505-2E9C-101B-9397-08002B2CF9AE}" pid="8" name="MSIP_Label_5b58b62f-6f94-46bd-8089-18e64b0a9abb_SiteId">
    <vt:lpwstr>a6eb79fa-c4a9-4cce-818d-b85274d15305</vt:lpwstr>
  </property>
  <property fmtid="{D5CDD505-2E9C-101B-9397-08002B2CF9AE}" pid="9" name="MSIP_Label_5b58b62f-6f94-46bd-8089-18e64b0a9abb_ActionId">
    <vt:lpwstr>a91683da-5d17-4f12-82da-a34374111518</vt:lpwstr>
  </property>
  <property fmtid="{D5CDD505-2E9C-101B-9397-08002B2CF9AE}" pid="10" name="MSIP_Label_5b58b62f-6f94-46bd-8089-18e64b0a9abb_ContentBits">
    <vt:lpwstr>0</vt:lpwstr>
  </property>
  <property fmtid="{D5CDD505-2E9C-101B-9397-08002B2CF9AE}" pid="11" name="MSIP_Label_5b58b62f-6f94-46bd-8089-18e64b0a9abb_Tag">
    <vt:lpwstr>10, 3, 0, 1</vt:lpwstr>
  </property>
</Properties>
</file>